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35B3C" w14:textId="6A70100E" w:rsidR="00D50D27" w:rsidRPr="00747269" w:rsidRDefault="00747269" w:rsidP="00747269">
      <w:pPr>
        <w:pStyle w:val="Heading1"/>
      </w:pPr>
      <w:r w:rsidRPr="00747269">
        <w:t>Record of Observation or Review of Teaching Practice</w:t>
      </w:r>
      <w:r w:rsidR="00D50D27" w:rsidRPr="00747269">
        <w:tab/>
        <w:t xml:space="preserve"> </w:t>
      </w:r>
    </w:p>
    <w:p w14:paraId="731FCDE8" w14:textId="77777777" w:rsidR="00D50D27" w:rsidRDefault="00D50D27" w:rsidP="00D50D27">
      <w:pPr>
        <w:pStyle w:val="Heading1"/>
      </w:pPr>
    </w:p>
    <w:p w14:paraId="262B3791" w14:textId="7FF4CEE7" w:rsidR="00D50D27" w:rsidRPr="007F1349" w:rsidRDefault="00D50D27" w:rsidP="00747269">
      <w:pPr>
        <w:rPr>
          <w:rStyle w:val="Emphasis"/>
          <w:rFonts w:ascii="Helvetica" w:hAnsi="Helvetica"/>
          <w:i w:val="0"/>
          <w:iCs w:val="0"/>
        </w:rPr>
      </w:pPr>
      <w:r w:rsidRPr="007F1349">
        <w:rPr>
          <w:rStyle w:val="Emphasis"/>
          <w:rFonts w:ascii="Helvetica" w:hAnsi="Helvetica"/>
          <w:i w:val="0"/>
          <w:iCs w:val="0"/>
        </w:rPr>
        <w:t>Session</w:t>
      </w:r>
      <w:r w:rsidR="00747269" w:rsidRPr="007F1349">
        <w:rPr>
          <w:rStyle w:val="Emphasis"/>
          <w:rFonts w:ascii="Helvetica" w:hAnsi="Helvetica"/>
          <w:i w:val="0"/>
          <w:iCs w:val="0"/>
        </w:rPr>
        <w:t>/artefact</w:t>
      </w:r>
      <w:r w:rsidRPr="007F1349">
        <w:rPr>
          <w:rStyle w:val="Emphasis"/>
          <w:rFonts w:ascii="Helvetica" w:hAnsi="Helvetica"/>
          <w:i w:val="0"/>
          <w:iCs w:val="0"/>
        </w:rPr>
        <w:t xml:space="preserve"> to be observed</w:t>
      </w:r>
      <w:r w:rsidR="00747269" w:rsidRPr="007F1349">
        <w:rPr>
          <w:rStyle w:val="Emphasis"/>
          <w:rFonts w:ascii="Helvetica" w:hAnsi="Helvetica"/>
          <w:i w:val="0"/>
          <w:iCs w:val="0"/>
        </w:rPr>
        <w:t>/reviewed</w:t>
      </w:r>
      <w:r w:rsidRPr="007F1349">
        <w:rPr>
          <w:rStyle w:val="Emphasis"/>
          <w:rFonts w:ascii="Helvetica" w:hAnsi="Helvetica"/>
          <w:i w:val="0"/>
          <w:iCs w:val="0"/>
        </w:rPr>
        <w:t>:</w:t>
      </w:r>
      <w:r w:rsidR="00BE40B7" w:rsidRPr="007F1349">
        <w:rPr>
          <w:rStyle w:val="Emphasis"/>
          <w:rFonts w:ascii="Helvetica" w:hAnsi="Helvetica"/>
          <w:i w:val="0"/>
          <w:iCs w:val="0"/>
        </w:rPr>
        <w:t xml:space="preserve"> Filmmaking I: Introduction to the filmmaking production stages. Preproduction – MA Global</w:t>
      </w:r>
      <w:r w:rsidR="00B617B5" w:rsidRPr="007F1349">
        <w:rPr>
          <w:rStyle w:val="Emphasis"/>
          <w:rFonts w:ascii="Helvetica" w:hAnsi="Helvetica"/>
          <w:i w:val="0"/>
          <w:iCs w:val="0"/>
        </w:rPr>
        <w:t xml:space="preserve"> (Online session)</w:t>
      </w:r>
    </w:p>
    <w:p w14:paraId="5DCD7CDC" w14:textId="250D3C63" w:rsidR="00747269" w:rsidRPr="007F1349" w:rsidRDefault="00D50D27" w:rsidP="00747269">
      <w:pPr>
        <w:rPr>
          <w:rStyle w:val="Emphasis"/>
          <w:rFonts w:ascii="Helvetica" w:hAnsi="Helvetica"/>
          <w:i w:val="0"/>
          <w:iCs w:val="0"/>
        </w:rPr>
      </w:pPr>
      <w:r w:rsidRPr="007F1349">
        <w:rPr>
          <w:rStyle w:val="Emphasis"/>
          <w:rFonts w:ascii="Helvetica" w:hAnsi="Helvetica"/>
          <w:i w:val="0"/>
          <w:iCs w:val="0"/>
        </w:rPr>
        <w:t>Size of student group:</w:t>
      </w:r>
      <w:r w:rsidRPr="007F1349">
        <w:rPr>
          <w:rStyle w:val="Emphasis"/>
          <w:rFonts w:ascii="Helvetica" w:hAnsi="Helvetica"/>
          <w:i w:val="0"/>
          <w:iCs w:val="0"/>
        </w:rPr>
        <w:tab/>
      </w:r>
      <w:r w:rsidR="00BE40B7" w:rsidRPr="007F1349">
        <w:rPr>
          <w:rStyle w:val="Emphasis"/>
          <w:rFonts w:ascii="Helvetica" w:hAnsi="Helvetica"/>
          <w:i w:val="0"/>
          <w:iCs w:val="0"/>
        </w:rPr>
        <w:t xml:space="preserve"> 16 (8 students from UAL and 8 from Kyoto Institute of Technology)</w:t>
      </w:r>
    </w:p>
    <w:p w14:paraId="79A69EB6" w14:textId="172D5FE2" w:rsidR="00747269" w:rsidRPr="007F1349" w:rsidRDefault="00D50D27" w:rsidP="00747269">
      <w:pPr>
        <w:rPr>
          <w:rStyle w:val="Emphasis"/>
          <w:rFonts w:ascii="Helvetica" w:hAnsi="Helvetica"/>
          <w:i w:val="0"/>
          <w:iCs w:val="0"/>
        </w:rPr>
      </w:pPr>
      <w:r w:rsidRPr="007F1349">
        <w:rPr>
          <w:rStyle w:val="Emphasis"/>
          <w:rFonts w:ascii="Helvetica" w:hAnsi="Helvetica"/>
          <w:i w:val="0"/>
          <w:iCs w:val="0"/>
        </w:rPr>
        <w:t>Observer</w:t>
      </w:r>
      <w:r w:rsidR="00747269" w:rsidRPr="007F1349">
        <w:rPr>
          <w:rStyle w:val="Emphasis"/>
          <w:rFonts w:ascii="Helvetica" w:hAnsi="Helvetica"/>
          <w:i w:val="0"/>
          <w:iCs w:val="0"/>
        </w:rPr>
        <w:t>:</w:t>
      </w:r>
      <w:r w:rsidR="00BE40B7" w:rsidRPr="007F1349">
        <w:rPr>
          <w:rStyle w:val="Emphasis"/>
          <w:rFonts w:ascii="Helvetica" w:hAnsi="Helvetica"/>
          <w:i w:val="0"/>
          <w:iCs w:val="0"/>
        </w:rPr>
        <w:t xml:space="preserve"> Frederik Andersson</w:t>
      </w:r>
    </w:p>
    <w:p w14:paraId="313BEEDC" w14:textId="7B160792" w:rsidR="00D50D27" w:rsidRPr="007F1349" w:rsidRDefault="00D50D27" w:rsidP="00747269">
      <w:pPr>
        <w:rPr>
          <w:rStyle w:val="Emphasis"/>
          <w:rFonts w:ascii="Helvetica" w:hAnsi="Helvetica"/>
          <w:i w:val="0"/>
          <w:iCs w:val="0"/>
        </w:rPr>
      </w:pPr>
      <w:proofErr w:type="spellStart"/>
      <w:r w:rsidRPr="007F1349">
        <w:rPr>
          <w:rStyle w:val="Emphasis"/>
          <w:rFonts w:ascii="Helvetica" w:hAnsi="Helvetica"/>
          <w:i w:val="0"/>
          <w:iCs w:val="0"/>
        </w:rPr>
        <w:t>Observee</w:t>
      </w:r>
      <w:proofErr w:type="spellEnd"/>
      <w:r w:rsidRPr="007F1349">
        <w:rPr>
          <w:rStyle w:val="Emphasis"/>
          <w:rFonts w:ascii="Helvetica" w:hAnsi="Helvetica"/>
          <w:i w:val="0"/>
          <w:iCs w:val="0"/>
        </w:rPr>
        <w:t>:</w:t>
      </w:r>
      <w:r w:rsidR="00BE40B7" w:rsidRPr="007F1349">
        <w:rPr>
          <w:rStyle w:val="Emphasis"/>
          <w:rFonts w:ascii="Helvetica" w:hAnsi="Helvetica"/>
          <w:i w:val="0"/>
          <w:iCs w:val="0"/>
        </w:rPr>
        <w:t xml:space="preserve"> Sara Massieu</w:t>
      </w:r>
    </w:p>
    <w:p w14:paraId="5C302381" w14:textId="77777777" w:rsidR="00747269" w:rsidRDefault="00747269" w:rsidP="00D50D27">
      <w:pPr>
        <w:pBdr>
          <w:bottom w:val="single" w:sz="12" w:space="1" w:color="auto"/>
        </w:pBdr>
        <w:spacing w:line="300" w:lineRule="atLeast"/>
        <w:rPr>
          <w:sz w:val="20"/>
          <w:szCs w:val="20"/>
          <w:lang w:val="en-US"/>
        </w:rPr>
      </w:pPr>
    </w:p>
    <w:p w14:paraId="6369B81C" w14:textId="77777777" w:rsidR="00747269" w:rsidRDefault="00747269" w:rsidP="009860FE">
      <w:pPr>
        <w:pStyle w:val="Heading5"/>
        <w:rPr>
          <w:rStyle w:val="Heading2Char"/>
        </w:rPr>
      </w:pPr>
    </w:p>
    <w:p w14:paraId="04DF5B02" w14:textId="3A029618" w:rsidR="006A7CC9" w:rsidRPr="00BD723D" w:rsidRDefault="009860FE" w:rsidP="009860FE">
      <w:pPr>
        <w:pStyle w:val="Heading5"/>
        <w:rPr>
          <w:rStyle w:val="Emphasis"/>
          <w:rFonts w:asciiTheme="minorHAnsi" w:hAnsiTheme="minorHAnsi" w:cstheme="minorHAnsi"/>
        </w:rPr>
      </w:pPr>
      <w:r w:rsidRPr="00BD723D">
        <w:rPr>
          <w:rStyle w:val="Emphasis"/>
          <w:rFonts w:asciiTheme="minorHAnsi" w:hAnsiTheme="minorHAnsi" w:cstheme="minorHAnsi"/>
        </w:rPr>
        <w:t>Note: This record is solely for exchanging developmental feedback between colleagues. Its reflective aspect informs PgCert and Fellowship assessment, but it is not an official evaluation of teaching and is not intended for other internal or legal applications such as probation or disciplinary action.</w:t>
      </w:r>
    </w:p>
    <w:p w14:paraId="5698C074" w14:textId="77777777" w:rsidR="009860FE" w:rsidRDefault="009860FE" w:rsidP="00B555B3">
      <w:pPr>
        <w:spacing w:line="300" w:lineRule="atLeast"/>
        <w:rPr>
          <w:rStyle w:val="Heading2Char"/>
        </w:rPr>
      </w:pPr>
    </w:p>
    <w:p w14:paraId="512EFCC0" w14:textId="726E19C4" w:rsidR="00B555B3" w:rsidRPr="00747269" w:rsidRDefault="00747269" w:rsidP="00B555B3">
      <w:pPr>
        <w:spacing w:line="300" w:lineRule="atLeast"/>
        <w:rPr>
          <w:b/>
          <w:sz w:val="20"/>
          <w:szCs w:val="20"/>
          <w:lang w:val="en-US"/>
        </w:rPr>
      </w:pPr>
      <w:r w:rsidRPr="00747269">
        <w:rPr>
          <w:rStyle w:val="Heading2Char"/>
        </w:rPr>
        <w:t>Part One</w:t>
      </w:r>
      <w:r>
        <w:rPr>
          <w:b/>
          <w:sz w:val="20"/>
          <w:szCs w:val="20"/>
          <w:lang w:val="en-US"/>
        </w:rPr>
        <w:br/>
      </w:r>
      <w:proofErr w:type="spellStart"/>
      <w:r w:rsidR="00367C4B" w:rsidRPr="00747269">
        <w:rPr>
          <w:rStyle w:val="Heading3Char"/>
        </w:rPr>
        <w:t>Observee</w:t>
      </w:r>
      <w:proofErr w:type="spellEnd"/>
      <w:r w:rsidR="00367C4B" w:rsidRPr="00747269">
        <w:rPr>
          <w:rStyle w:val="Heading3Char"/>
        </w:rPr>
        <w:t xml:space="preserve"> to complete </w:t>
      </w:r>
      <w:r w:rsidR="00B555B3" w:rsidRPr="00747269">
        <w:rPr>
          <w:rStyle w:val="Heading3Char"/>
        </w:rPr>
        <w:t xml:space="preserve">in brief and </w:t>
      </w:r>
      <w:r w:rsidRPr="00747269">
        <w:rPr>
          <w:rStyle w:val="Heading3Char"/>
        </w:rPr>
        <w:t>send to observer prior to the observation or review:</w:t>
      </w:r>
    </w:p>
    <w:p w14:paraId="12A32393" w14:textId="77777777" w:rsidR="00B555B3" w:rsidRPr="00B555B3" w:rsidRDefault="00B555B3" w:rsidP="00B555B3">
      <w:pPr>
        <w:spacing w:line="300" w:lineRule="atLeast"/>
        <w:rPr>
          <w:sz w:val="20"/>
          <w:szCs w:val="20"/>
          <w:lang w:val="en-US"/>
        </w:rPr>
      </w:pPr>
    </w:p>
    <w:p w14:paraId="255E4952" w14:textId="77777777" w:rsidR="005D1551" w:rsidRPr="007F1349" w:rsidRDefault="005D1551" w:rsidP="00B617B5">
      <w:pPr>
        <w:rPr>
          <w:rFonts w:ascii="Helvetica" w:hAnsi="Helvetica"/>
          <w:b/>
          <w:bCs/>
          <w:szCs w:val="22"/>
          <w:lang w:val="en-US"/>
        </w:rPr>
      </w:pPr>
    </w:p>
    <w:p w14:paraId="114FD82C" w14:textId="43516A0D" w:rsidR="00B617B5" w:rsidRPr="007F1349" w:rsidRDefault="00B617B5" w:rsidP="00B617B5">
      <w:pPr>
        <w:rPr>
          <w:rFonts w:ascii="Helvetica" w:hAnsi="Helvetica"/>
          <w:b/>
          <w:bCs/>
          <w:szCs w:val="22"/>
          <w:lang w:val="en-US"/>
        </w:rPr>
      </w:pPr>
      <w:r w:rsidRPr="007F1349">
        <w:rPr>
          <w:rFonts w:ascii="Helvetica" w:hAnsi="Helvetica"/>
          <w:b/>
          <w:bCs/>
          <w:szCs w:val="22"/>
          <w:lang w:val="en-US"/>
        </w:rPr>
        <w:t>What is the context of this session/artefact within the curriculum?</w:t>
      </w:r>
    </w:p>
    <w:p w14:paraId="32E91907" w14:textId="77777777" w:rsidR="00B617B5" w:rsidRPr="007F1349" w:rsidRDefault="00B617B5" w:rsidP="00B617B5">
      <w:pPr>
        <w:rPr>
          <w:rFonts w:ascii="Helvetica" w:hAnsi="Helvetica"/>
          <w:szCs w:val="22"/>
          <w:lang w:val="en-US"/>
        </w:rPr>
      </w:pPr>
    </w:p>
    <w:p w14:paraId="3F24C03D" w14:textId="77777777" w:rsidR="00B617B5" w:rsidRPr="007F1349" w:rsidRDefault="00B617B5" w:rsidP="00B617B5">
      <w:pPr>
        <w:rPr>
          <w:rFonts w:ascii="Helvetica" w:hAnsi="Helvetica"/>
          <w:szCs w:val="22"/>
          <w:lang w:val="en-US"/>
        </w:rPr>
      </w:pPr>
      <w:r w:rsidRPr="007F1349">
        <w:rPr>
          <w:rFonts w:ascii="Helvetica" w:hAnsi="Helvetica"/>
          <w:szCs w:val="22"/>
          <w:lang w:val="en-US"/>
        </w:rPr>
        <w:t xml:space="preserve">The session is for the Year 1 students of the MA Global Collaborate Design Practice. Which is a hybrid </w:t>
      </w:r>
      <w:proofErr w:type="gramStart"/>
      <w:r w:rsidRPr="007F1349">
        <w:rPr>
          <w:rFonts w:ascii="Helvetica" w:hAnsi="Helvetica"/>
          <w:szCs w:val="22"/>
          <w:lang w:val="en-US"/>
        </w:rPr>
        <w:t>2 year</w:t>
      </w:r>
      <w:proofErr w:type="gramEnd"/>
      <w:r w:rsidRPr="007F1349">
        <w:rPr>
          <w:rFonts w:ascii="Helvetica" w:hAnsi="Helvetica"/>
          <w:szCs w:val="22"/>
          <w:lang w:val="en-US"/>
        </w:rPr>
        <w:t xml:space="preserve"> Master's program between UAL and the Kyoto Institute of Technology in Japan. </w:t>
      </w:r>
    </w:p>
    <w:p w14:paraId="7FEFBD19" w14:textId="49BBADF6" w:rsidR="00B617B5" w:rsidRPr="007F1349" w:rsidRDefault="00B617B5" w:rsidP="00B617B5">
      <w:pPr>
        <w:rPr>
          <w:rFonts w:ascii="Helvetica" w:hAnsi="Helvetica"/>
          <w:szCs w:val="22"/>
          <w:lang w:val="en-US"/>
        </w:rPr>
      </w:pPr>
      <w:r w:rsidRPr="007F1349">
        <w:rPr>
          <w:rFonts w:ascii="Helvetica" w:hAnsi="Helvetica"/>
          <w:szCs w:val="22"/>
          <w:lang w:val="en-US"/>
        </w:rPr>
        <w:t xml:space="preserve">This is the first session of a </w:t>
      </w:r>
      <w:r w:rsidR="005D1551" w:rsidRPr="007F1349">
        <w:rPr>
          <w:rFonts w:ascii="Helvetica" w:hAnsi="Helvetica"/>
          <w:szCs w:val="22"/>
          <w:lang w:val="en-US"/>
        </w:rPr>
        <w:t>four-</w:t>
      </w:r>
      <w:r w:rsidRPr="007F1349">
        <w:rPr>
          <w:rFonts w:ascii="Helvetica" w:hAnsi="Helvetica"/>
          <w:szCs w:val="22"/>
          <w:lang w:val="en-US"/>
        </w:rPr>
        <w:t xml:space="preserve">week sprint course I designed on </w:t>
      </w:r>
      <w:r w:rsidR="005D1551" w:rsidRPr="007F1349">
        <w:rPr>
          <w:rFonts w:ascii="Helvetica" w:hAnsi="Helvetica"/>
          <w:szCs w:val="22"/>
          <w:lang w:val="en-US"/>
        </w:rPr>
        <w:t xml:space="preserve">an </w:t>
      </w:r>
      <w:r w:rsidRPr="007F1349">
        <w:rPr>
          <w:rFonts w:ascii="Helvetica" w:hAnsi="Helvetica"/>
          <w:szCs w:val="22"/>
          <w:lang w:val="en-US"/>
        </w:rPr>
        <w:t>introduction to filmmaking</w:t>
      </w:r>
      <w:r w:rsidR="005D1551" w:rsidRPr="007F1349">
        <w:rPr>
          <w:rFonts w:ascii="Helvetica" w:hAnsi="Helvetica"/>
          <w:szCs w:val="22"/>
          <w:lang w:val="en-US"/>
        </w:rPr>
        <w:t>. I</w:t>
      </w:r>
      <w:r w:rsidRPr="007F1349">
        <w:rPr>
          <w:rFonts w:ascii="Helvetica" w:hAnsi="Helvetica"/>
          <w:szCs w:val="22"/>
          <w:lang w:val="en-US"/>
        </w:rPr>
        <w:t xml:space="preserve"> respond</w:t>
      </w:r>
      <w:r w:rsidR="005D1551" w:rsidRPr="007F1349">
        <w:rPr>
          <w:rFonts w:ascii="Helvetica" w:hAnsi="Helvetica"/>
          <w:szCs w:val="22"/>
          <w:lang w:val="en-US"/>
        </w:rPr>
        <w:t>ed</w:t>
      </w:r>
      <w:r w:rsidRPr="007F1349">
        <w:rPr>
          <w:rFonts w:ascii="Helvetica" w:hAnsi="Helvetica"/>
          <w:szCs w:val="22"/>
          <w:lang w:val="en-US"/>
        </w:rPr>
        <w:t xml:space="preserve"> to the students' brief</w:t>
      </w:r>
      <w:r w:rsidR="005D1551" w:rsidRPr="007F1349">
        <w:rPr>
          <w:rFonts w:ascii="Helvetica" w:hAnsi="Helvetica"/>
          <w:szCs w:val="22"/>
          <w:lang w:val="en-US"/>
        </w:rPr>
        <w:t>,</w:t>
      </w:r>
      <w:r w:rsidRPr="007F1349">
        <w:rPr>
          <w:rFonts w:ascii="Helvetica" w:hAnsi="Helvetica"/>
          <w:szCs w:val="22"/>
          <w:lang w:val="en-US"/>
        </w:rPr>
        <w:t xml:space="preserve"> "Designing for </w:t>
      </w:r>
      <w:r w:rsidR="005D1551" w:rsidRPr="007F1349">
        <w:rPr>
          <w:rFonts w:ascii="Helvetica" w:hAnsi="Helvetica"/>
          <w:szCs w:val="22"/>
          <w:lang w:val="en-US"/>
        </w:rPr>
        <w:t>Transitions."</w:t>
      </w:r>
      <w:r w:rsidRPr="007F1349">
        <w:rPr>
          <w:rFonts w:ascii="Helvetica" w:hAnsi="Helvetica"/>
          <w:szCs w:val="22"/>
          <w:lang w:val="en-US"/>
        </w:rPr>
        <w:t xml:space="preserve"> The brief consists of Mapping the wicked problem of consumption and waste, identifying intervention points, co-creating prototypes</w:t>
      </w:r>
      <w:r w:rsidR="005D1551" w:rsidRPr="007F1349">
        <w:rPr>
          <w:rFonts w:ascii="Helvetica" w:hAnsi="Helvetica"/>
          <w:szCs w:val="22"/>
          <w:lang w:val="en-US"/>
        </w:rPr>
        <w:t>,</w:t>
      </w:r>
      <w:r w:rsidRPr="007F1349">
        <w:rPr>
          <w:rFonts w:ascii="Helvetica" w:hAnsi="Helvetica"/>
          <w:szCs w:val="22"/>
          <w:lang w:val="en-US"/>
        </w:rPr>
        <w:t xml:space="preserve"> and curating action ecosystems to design for transitions. One of the outcomes of this project is a proof</w:t>
      </w:r>
      <w:r w:rsidR="005D1551" w:rsidRPr="007F1349">
        <w:rPr>
          <w:rFonts w:ascii="Helvetica" w:hAnsi="Helvetica"/>
          <w:szCs w:val="22"/>
          <w:lang w:val="en-US"/>
        </w:rPr>
        <w:t>-of-</w:t>
      </w:r>
      <w:r w:rsidRPr="007F1349">
        <w:rPr>
          <w:rFonts w:ascii="Helvetica" w:hAnsi="Helvetica"/>
          <w:szCs w:val="22"/>
          <w:lang w:val="en-US"/>
        </w:rPr>
        <w:t>concept prototype that intervenes in the consumption and waste problem, presented through a short film.</w:t>
      </w:r>
    </w:p>
    <w:p w14:paraId="2B36593A" w14:textId="77777777" w:rsidR="00B617B5" w:rsidRPr="007F1349" w:rsidRDefault="00B617B5" w:rsidP="00B617B5">
      <w:pPr>
        <w:rPr>
          <w:rFonts w:ascii="Helvetica" w:hAnsi="Helvetica"/>
          <w:szCs w:val="22"/>
          <w:lang w:val="en-US"/>
        </w:rPr>
      </w:pPr>
      <w:r w:rsidRPr="007F1349">
        <w:rPr>
          <w:rFonts w:ascii="Helvetica" w:hAnsi="Helvetica"/>
          <w:szCs w:val="22"/>
          <w:lang w:val="en-US"/>
        </w:rPr>
        <w:t>The first session will be an introduction to filmmaking. It will cover the three filmmaking production stages, and it will focus on the preproduction stage. It will also cover a brief introduction to Adobe After Effects.</w:t>
      </w:r>
    </w:p>
    <w:p w14:paraId="5F09C456" w14:textId="77777777" w:rsidR="00B617B5" w:rsidRPr="007F1349" w:rsidRDefault="00B617B5" w:rsidP="00B617B5">
      <w:pPr>
        <w:rPr>
          <w:rFonts w:ascii="Helvetica" w:hAnsi="Helvetica"/>
          <w:szCs w:val="22"/>
          <w:lang w:val="en-US"/>
        </w:rPr>
      </w:pPr>
    </w:p>
    <w:p w14:paraId="14BDEEE9" w14:textId="77777777" w:rsidR="00B617B5" w:rsidRPr="007F1349" w:rsidRDefault="00B617B5" w:rsidP="00B617B5">
      <w:pPr>
        <w:rPr>
          <w:rFonts w:ascii="Helvetica" w:hAnsi="Helvetica"/>
          <w:szCs w:val="22"/>
          <w:lang w:val="en-US"/>
        </w:rPr>
      </w:pPr>
    </w:p>
    <w:p w14:paraId="5583280D" w14:textId="77777777" w:rsidR="00B617B5" w:rsidRPr="007F1349" w:rsidRDefault="00B617B5" w:rsidP="00B617B5">
      <w:pPr>
        <w:rPr>
          <w:rFonts w:ascii="Helvetica" w:hAnsi="Helvetica"/>
          <w:szCs w:val="22"/>
          <w:lang w:val="en-US"/>
        </w:rPr>
      </w:pPr>
      <w:r w:rsidRPr="007F1349">
        <w:rPr>
          <w:rFonts w:ascii="Helvetica" w:hAnsi="Helvetica"/>
          <w:szCs w:val="22"/>
          <w:lang w:val="en-US"/>
        </w:rPr>
        <w:t>How long have you been working with this group and in what capacity?</w:t>
      </w:r>
    </w:p>
    <w:p w14:paraId="279910AB" w14:textId="77777777" w:rsidR="00B617B5" w:rsidRPr="007F1349" w:rsidRDefault="00B617B5" w:rsidP="00B617B5">
      <w:pPr>
        <w:rPr>
          <w:rFonts w:ascii="Helvetica" w:hAnsi="Helvetica"/>
          <w:szCs w:val="22"/>
          <w:lang w:val="en-US"/>
        </w:rPr>
      </w:pPr>
    </w:p>
    <w:p w14:paraId="23A45889" w14:textId="77777777" w:rsidR="00B617B5" w:rsidRPr="007F1349" w:rsidRDefault="00B617B5" w:rsidP="00B617B5">
      <w:pPr>
        <w:rPr>
          <w:rFonts w:ascii="Helvetica" w:hAnsi="Helvetica"/>
          <w:szCs w:val="22"/>
          <w:lang w:val="en-US"/>
        </w:rPr>
      </w:pPr>
      <w:r w:rsidRPr="007F1349">
        <w:rPr>
          <w:rFonts w:ascii="Helvetica" w:hAnsi="Helvetica"/>
          <w:szCs w:val="22"/>
          <w:lang w:val="en-US"/>
        </w:rPr>
        <w:t xml:space="preserve">I have worked with this year group since their first term with another sprint 5 week minicourse I designed "Introduction to Editorial Design". </w:t>
      </w:r>
    </w:p>
    <w:p w14:paraId="72E54321" w14:textId="77777777" w:rsidR="00B617B5" w:rsidRPr="007F1349" w:rsidRDefault="00B617B5" w:rsidP="00B617B5">
      <w:pPr>
        <w:rPr>
          <w:rFonts w:ascii="Helvetica" w:hAnsi="Helvetica"/>
          <w:szCs w:val="22"/>
          <w:lang w:val="en-US"/>
        </w:rPr>
      </w:pPr>
      <w:r w:rsidRPr="007F1349">
        <w:rPr>
          <w:rFonts w:ascii="Helvetica" w:hAnsi="Helvetica"/>
          <w:szCs w:val="22"/>
          <w:lang w:val="en-US"/>
        </w:rPr>
        <w:t xml:space="preserve">This was a hybrid course as the first 2 sessions were online, and the middle 2 were on site, as the Japanese students were in London. The last week of tutorials was online. </w:t>
      </w:r>
    </w:p>
    <w:p w14:paraId="604D2E24" w14:textId="77777777" w:rsidR="00B617B5" w:rsidRPr="007F1349" w:rsidRDefault="00B617B5" w:rsidP="00B617B5">
      <w:pPr>
        <w:rPr>
          <w:rFonts w:ascii="Helvetica" w:hAnsi="Helvetica"/>
          <w:szCs w:val="22"/>
          <w:lang w:val="en-US"/>
        </w:rPr>
      </w:pPr>
    </w:p>
    <w:p w14:paraId="56F65616" w14:textId="77777777" w:rsidR="005D1551" w:rsidRPr="007F1349" w:rsidRDefault="005D1551" w:rsidP="00B617B5">
      <w:pPr>
        <w:rPr>
          <w:rFonts w:ascii="Helvetica" w:hAnsi="Helvetica"/>
          <w:b/>
          <w:bCs/>
          <w:szCs w:val="22"/>
          <w:lang w:val="en-US"/>
        </w:rPr>
      </w:pPr>
    </w:p>
    <w:p w14:paraId="0BEFFD50" w14:textId="6689FE86" w:rsidR="00B617B5" w:rsidRPr="007F1349" w:rsidRDefault="00B617B5" w:rsidP="00B617B5">
      <w:pPr>
        <w:rPr>
          <w:rFonts w:ascii="Helvetica" w:hAnsi="Helvetica"/>
          <w:b/>
          <w:bCs/>
          <w:szCs w:val="22"/>
          <w:lang w:val="en-US"/>
        </w:rPr>
      </w:pPr>
      <w:r w:rsidRPr="007F1349">
        <w:rPr>
          <w:rFonts w:ascii="Helvetica" w:hAnsi="Helvetica"/>
          <w:b/>
          <w:bCs/>
          <w:szCs w:val="22"/>
          <w:lang w:val="en-US"/>
        </w:rPr>
        <w:t>What are the intended or expected learning outcomes?</w:t>
      </w:r>
    </w:p>
    <w:p w14:paraId="351C436A" w14:textId="77777777" w:rsidR="00B617B5" w:rsidRPr="007F1349" w:rsidRDefault="00B617B5" w:rsidP="00B617B5">
      <w:pPr>
        <w:rPr>
          <w:rFonts w:ascii="Helvetica" w:hAnsi="Helvetica"/>
          <w:szCs w:val="22"/>
          <w:lang w:val="en-US"/>
        </w:rPr>
      </w:pPr>
    </w:p>
    <w:p w14:paraId="10D59E90" w14:textId="77777777" w:rsidR="00B617B5" w:rsidRPr="007F1349" w:rsidRDefault="00B617B5" w:rsidP="00B617B5">
      <w:pPr>
        <w:rPr>
          <w:rFonts w:ascii="Helvetica" w:hAnsi="Helvetica"/>
          <w:szCs w:val="22"/>
          <w:lang w:val="en-US"/>
        </w:rPr>
      </w:pPr>
      <w:r w:rsidRPr="007F1349">
        <w:rPr>
          <w:rFonts w:ascii="Helvetica" w:hAnsi="Helvetica"/>
          <w:szCs w:val="22"/>
          <w:lang w:val="en-US"/>
        </w:rPr>
        <w:t xml:space="preserve">1. Production Stages of filmmaking: </w:t>
      </w:r>
    </w:p>
    <w:p w14:paraId="6E30AC23" w14:textId="32664997" w:rsidR="00B617B5" w:rsidRPr="007F1349" w:rsidRDefault="00B617B5" w:rsidP="00B617B5">
      <w:pPr>
        <w:rPr>
          <w:rFonts w:ascii="Helvetica" w:hAnsi="Helvetica"/>
          <w:szCs w:val="22"/>
          <w:lang w:val="en-US"/>
        </w:rPr>
      </w:pPr>
      <w:r w:rsidRPr="007F1349">
        <w:rPr>
          <w:rFonts w:ascii="Helvetica" w:hAnsi="Helvetica"/>
          <w:szCs w:val="22"/>
          <w:lang w:val="en-US"/>
        </w:rPr>
        <w:tab/>
        <w:t xml:space="preserve">- Introduction to what </w:t>
      </w:r>
      <w:r w:rsidR="005D1551" w:rsidRPr="007F1349">
        <w:rPr>
          <w:rFonts w:ascii="Helvetica" w:hAnsi="Helvetica"/>
          <w:szCs w:val="22"/>
          <w:lang w:val="en-US"/>
        </w:rPr>
        <w:t xml:space="preserve">the </w:t>
      </w:r>
      <w:r w:rsidRPr="007F1349">
        <w:rPr>
          <w:rFonts w:ascii="Helvetica" w:hAnsi="Helvetica"/>
          <w:szCs w:val="22"/>
          <w:lang w:val="en-US"/>
        </w:rPr>
        <w:t xml:space="preserve">Preproduction, production and postproduction stages cover. </w:t>
      </w:r>
    </w:p>
    <w:p w14:paraId="5C48B2E6" w14:textId="77777777" w:rsidR="00B617B5" w:rsidRPr="007F1349" w:rsidRDefault="00B617B5" w:rsidP="00B617B5">
      <w:pPr>
        <w:rPr>
          <w:rFonts w:ascii="Helvetica" w:hAnsi="Helvetica"/>
          <w:szCs w:val="22"/>
          <w:lang w:val="en-US"/>
        </w:rPr>
      </w:pPr>
      <w:r w:rsidRPr="007F1349">
        <w:rPr>
          <w:rFonts w:ascii="Helvetica" w:hAnsi="Helvetica"/>
          <w:szCs w:val="22"/>
          <w:lang w:val="en-US"/>
        </w:rPr>
        <w:t>2. Preproduction</w:t>
      </w:r>
    </w:p>
    <w:p w14:paraId="6C0408E1" w14:textId="77777777" w:rsidR="00B617B5" w:rsidRPr="007F1349" w:rsidRDefault="00B617B5" w:rsidP="00B617B5">
      <w:pPr>
        <w:rPr>
          <w:rFonts w:ascii="Helvetica" w:hAnsi="Helvetica"/>
          <w:szCs w:val="22"/>
          <w:lang w:val="en-US"/>
        </w:rPr>
      </w:pPr>
      <w:r w:rsidRPr="007F1349">
        <w:rPr>
          <w:rFonts w:ascii="Helvetica" w:hAnsi="Helvetica"/>
          <w:szCs w:val="22"/>
          <w:lang w:val="en-US"/>
        </w:rPr>
        <w:tab/>
        <w:t>- Concept</w:t>
      </w:r>
    </w:p>
    <w:p w14:paraId="71D58C15" w14:textId="77777777" w:rsidR="00B617B5" w:rsidRPr="007F1349" w:rsidRDefault="00B617B5" w:rsidP="00B617B5">
      <w:pPr>
        <w:rPr>
          <w:rFonts w:ascii="Helvetica" w:hAnsi="Helvetica"/>
          <w:szCs w:val="22"/>
          <w:lang w:val="en-US"/>
        </w:rPr>
      </w:pPr>
      <w:r w:rsidRPr="007F1349">
        <w:rPr>
          <w:rFonts w:ascii="Helvetica" w:hAnsi="Helvetica"/>
          <w:szCs w:val="22"/>
          <w:lang w:val="en-US"/>
        </w:rPr>
        <w:tab/>
        <w:t>- Research</w:t>
      </w:r>
    </w:p>
    <w:p w14:paraId="286BF4A5" w14:textId="5443B9E5" w:rsidR="00B617B5" w:rsidRPr="007F1349" w:rsidRDefault="00B617B5" w:rsidP="00B617B5">
      <w:pPr>
        <w:rPr>
          <w:rFonts w:ascii="Helvetica" w:hAnsi="Helvetica"/>
          <w:szCs w:val="22"/>
          <w:lang w:val="en-US"/>
        </w:rPr>
      </w:pPr>
      <w:r w:rsidRPr="007F1349">
        <w:rPr>
          <w:rFonts w:ascii="Helvetica" w:hAnsi="Helvetica"/>
          <w:szCs w:val="22"/>
          <w:lang w:val="en-US"/>
        </w:rPr>
        <w:tab/>
        <w:t xml:space="preserve">- </w:t>
      </w:r>
      <w:r w:rsidR="007F1349" w:rsidRPr="007F1349">
        <w:rPr>
          <w:rFonts w:ascii="Helvetica" w:hAnsi="Helvetica"/>
          <w:szCs w:val="22"/>
          <w:lang w:val="en-US"/>
        </w:rPr>
        <w:t>Calendarization</w:t>
      </w:r>
      <w:r w:rsidRPr="007F1349">
        <w:rPr>
          <w:rFonts w:ascii="Helvetica" w:hAnsi="Helvetica"/>
          <w:szCs w:val="22"/>
          <w:lang w:val="en-US"/>
        </w:rPr>
        <w:t xml:space="preserve"> </w:t>
      </w:r>
    </w:p>
    <w:p w14:paraId="509530E3" w14:textId="77777777" w:rsidR="00B617B5" w:rsidRPr="007F1349" w:rsidRDefault="00B617B5" w:rsidP="00B617B5">
      <w:pPr>
        <w:rPr>
          <w:rFonts w:ascii="Helvetica" w:hAnsi="Helvetica"/>
          <w:szCs w:val="22"/>
          <w:lang w:val="en-US"/>
        </w:rPr>
      </w:pPr>
      <w:r w:rsidRPr="007F1349">
        <w:rPr>
          <w:rFonts w:ascii="Helvetica" w:hAnsi="Helvetica"/>
          <w:szCs w:val="22"/>
          <w:lang w:val="en-US"/>
        </w:rPr>
        <w:tab/>
        <w:t xml:space="preserve">- </w:t>
      </w:r>
      <w:proofErr w:type="spellStart"/>
      <w:r w:rsidRPr="007F1349">
        <w:rPr>
          <w:rFonts w:ascii="Helvetica" w:hAnsi="Helvetica"/>
          <w:szCs w:val="22"/>
          <w:lang w:val="en-US"/>
        </w:rPr>
        <w:t>Moodboards</w:t>
      </w:r>
      <w:proofErr w:type="spellEnd"/>
    </w:p>
    <w:p w14:paraId="0681513B" w14:textId="77777777" w:rsidR="00B617B5" w:rsidRPr="007F1349" w:rsidRDefault="00B617B5" w:rsidP="00B617B5">
      <w:pPr>
        <w:rPr>
          <w:rFonts w:ascii="Helvetica" w:hAnsi="Helvetica"/>
          <w:szCs w:val="22"/>
          <w:lang w:val="en-US"/>
        </w:rPr>
      </w:pPr>
      <w:r w:rsidRPr="007F1349">
        <w:rPr>
          <w:rFonts w:ascii="Helvetica" w:hAnsi="Helvetica"/>
          <w:szCs w:val="22"/>
          <w:lang w:val="en-US"/>
        </w:rPr>
        <w:lastRenderedPageBreak/>
        <w:tab/>
        <w:t>- Storyboard</w:t>
      </w:r>
    </w:p>
    <w:p w14:paraId="130F9798" w14:textId="77777777" w:rsidR="005D1551" w:rsidRPr="007F1349" w:rsidRDefault="005D1551" w:rsidP="00B617B5">
      <w:pPr>
        <w:rPr>
          <w:rFonts w:ascii="Helvetica" w:hAnsi="Helvetica"/>
          <w:szCs w:val="22"/>
          <w:lang w:val="en-US"/>
        </w:rPr>
      </w:pPr>
    </w:p>
    <w:p w14:paraId="2A15F2F7" w14:textId="2D2F850A" w:rsidR="00B617B5" w:rsidRPr="007F1349" w:rsidRDefault="00B617B5" w:rsidP="00B617B5">
      <w:pPr>
        <w:rPr>
          <w:rFonts w:ascii="Helvetica" w:hAnsi="Helvetica"/>
          <w:szCs w:val="22"/>
          <w:lang w:val="en-US"/>
        </w:rPr>
      </w:pPr>
      <w:r w:rsidRPr="007F1349">
        <w:rPr>
          <w:rFonts w:ascii="Helvetica" w:hAnsi="Helvetica"/>
          <w:szCs w:val="22"/>
          <w:lang w:val="en-US"/>
        </w:rPr>
        <w:t>3. Production</w:t>
      </w:r>
    </w:p>
    <w:p w14:paraId="2716BFDB" w14:textId="77777777" w:rsidR="00B617B5" w:rsidRPr="007F1349" w:rsidRDefault="00B617B5" w:rsidP="00B617B5">
      <w:pPr>
        <w:rPr>
          <w:rFonts w:ascii="Helvetica" w:hAnsi="Helvetica"/>
          <w:szCs w:val="22"/>
          <w:lang w:val="en-US"/>
        </w:rPr>
      </w:pPr>
      <w:r w:rsidRPr="007F1349">
        <w:rPr>
          <w:rFonts w:ascii="Helvetica" w:hAnsi="Helvetica"/>
          <w:szCs w:val="22"/>
          <w:lang w:val="en-US"/>
        </w:rPr>
        <w:tab/>
        <w:t>- Format</w:t>
      </w:r>
    </w:p>
    <w:p w14:paraId="2ECAEB08" w14:textId="77777777" w:rsidR="00B617B5" w:rsidRPr="007F1349" w:rsidRDefault="00B617B5" w:rsidP="00B617B5">
      <w:pPr>
        <w:rPr>
          <w:rFonts w:ascii="Helvetica" w:hAnsi="Helvetica"/>
          <w:szCs w:val="22"/>
          <w:lang w:val="en-US"/>
        </w:rPr>
      </w:pPr>
      <w:r w:rsidRPr="007F1349">
        <w:rPr>
          <w:rFonts w:ascii="Helvetica" w:hAnsi="Helvetica"/>
          <w:szCs w:val="22"/>
          <w:lang w:val="en-US"/>
        </w:rPr>
        <w:tab/>
        <w:t>- Composition</w:t>
      </w:r>
    </w:p>
    <w:p w14:paraId="39A76DC5" w14:textId="77777777" w:rsidR="00B617B5" w:rsidRPr="007F1349" w:rsidRDefault="00B617B5" w:rsidP="00B617B5">
      <w:pPr>
        <w:rPr>
          <w:rFonts w:ascii="Helvetica" w:hAnsi="Helvetica"/>
          <w:szCs w:val="22"/>
          <w:lang w:val="en-US"/>
        </w:rPr>
      </w:pPr>
      <w:r w:rsidRPr="007F1349">
        <w:rPr>
          <w:rFonts w:ascii="Helvetica" w:hAnsi="Helvetica"/>
          <w:szCs w:val="22"/>
          <w:lang w:val="en-US"/>
        </w:rPr>
        <w:tab/>
        <w:t>- Style</w:t>
      </w:r>
    </w:p>
    <w:p w14:paraId="74C253E2" w14:textId="77777777" w:rsidR="00B617B5" w:rsidRPr="007F1349" w:rsidRDefault="00B617B5" w:rsidP="00B617B5">
      <w:pPr>
        <w:rPr>
          <w:rFonts w:ascii="Helvetica" w:hAnsi="Helvetica"/>
          <w:szCs w:val="22"/>
          <w:lang w:val="en-US"/>
        </w:rPr>
      </w:pPr>
    </w:p>
    <w:p w14:paraId="447F6672" w14:textId="77777777" w:rsidR="005D1551" w:rsidRPr="007F1349" w:rsidRDefault="005D1551" w:rsidP="00B617B5">
      <w:pPr>
        <w:rPr>
          <w:rFonts w:ascii="Helvetica" w:hAnsi="Helvetica"/>
          <w:b/>
          <w:bCs/>
          <w:szCs w:val="22"/>
          <w:lang w:val="en-US"/>
        </w:rPr>
      </w:pPr>
    </w:p>
    <w:p w14:paraId="5DF37E6E" w14:textId="77777777" w:rsidR="005D1551" w:rsidRPr="007F1349" w:rsidRDefault="005D1551" w:rsidP="00B617B5">
      <w:pPr>
        <w:rPr>
          <w:rFonts w:ascii="Helvetica" w:hAnsi="Helvetica"/>
          <w:b/>
          <w:bCs/>
          <w:szCs w:val="22"/>
          <w:lang w:val="en-US"/>
        </w:rPr>
      </w:pPr>
    </w:p>
    <w:p w14:paraId="5E1903CE" w14:textId="58375638" w:rsidR="00B617B5" w:rsidRPr="007F1349" w:rsidRDefault="00B617B5" w:rsidP="00B617B5">
      <w:pPr>
        <w:rPr>
          <w:rFonts w:ascii="Helvetica" w:hAnsi="Helvetica"/>
          <w:b/>
          <w:bCs/>
          <w:szCs w:val="22"/>
          <w:lang w:val="en-US"/>
        </w:rPr>
      </w:pPr>
      <w:r w:rsidRPr="007F1349">
        <w:rPr>
          <w:rFonts w:ascii="Helvetica" w:hAnsi="Helvetica"/>
          <w:b/>
          <w:bCs/>
          <w:szCs w:val="22"/>
          <w:lang w:val="en-US"/>
        </w:rPr>
        <w:t>What are the anticipated outputs (anything students will make/do)?</w:t>
      </w:r>
    </w:p>
    <w:p w14:paraId="45735681" w14:textId="77777777" w:rsidR="00B617B5" w:rsidRPr="007F1349" w:rsidRDefault="00B617B5" w:rsidP="00B617B5">
      <w:pPr>
        <w:rPr>
          <w:rFonts w:ascii="Helvetica" w:hAnsi="Helvetica"/>
          <w:szCs w:val="22"/>
          <w:lang w:val="en-US"/>
        </w:rPr>
      </w:pPr>
    </w:p>
    <w:p w14:paraId="00B3D5AC" w14:textId="77777777" w:rsidR="00B617B5" w:rsidRPr="007F1349" w:rsidRDefault="00B617B5" w:rsidP="109CCC38">
      <w:pPr>
        <w:rPr>
          <w:rFonts w:ascii="Helvetica" w:hAnsi="Helvetica"/>
          <w:szCs w:val="22"/>
          <w:lang w:val="en-US"/>
        </w:rPr>
      </w:pPr>
      <w:r w:rsidRPr="007F1349">
        <w:rPr>
          <w:rFonts w:ascii="Helvetica" w:hAnsi="Helvetica"/>
          <w:szCs w:val="22"/>
          <w:lang w:val="en-US"/>
        </w:rPr>
        <w:t>During the session, the tasks are designed to help them kick off the production of their film</w:t>
      </w:r>
    </w:p>
    <w:p w14:paraId="0E18E72D" w14:textId="77777777" w:rsidR="00B617B5" w:rsidRPr="007F1349" w:rsidRDefault="00B617B5" w:rsidP="109CCC38">
      <w:pPr>
        <w:rPr>
          <w:rFonts w:ascii="Helvetica" w:hAnsi="Helvetica"/>
          <w:b/>
          <w:bCs/>
          <w:szCs w:val="22"/>
          <w:lang w:val="en-US"/>
        </w:rPr>
      </w:pPr>
      <w:r w:rsidRPr="007F1349">
        <w:rPr>
          <w:rFonts w:ascii="Helvetica" w:hAnsi="Helvetica"/>
          <w:b/>
          <w:bCs/>
          <w:szCs w:val="22"/>
          <w:lang w:val="en-US"/>
        </w:rPr>
        <w:t>Tasks:</w:t>
      </w:r>
    </w:p>
    <w:p w14:paraId="6C696BF5" w14:textId="77777777" w:rsidR="00B617B5" w:rsidRPr="007F1349" w:rsidRDefault="00B617B5" w:rsidP="109CCC38">
      <w:pPr>
        <w:rPr>
          <w:rFonts w:ascii="Helvetica" w:hAnsi="Helvetica"/>
          <w:szCs w:val="22"/>
          <w:lang w:val="en-US"/>
        </w:rPr>
      </w:pPr>
      <w:r w:rsidRPr="007F1349">
        <w:rPr>
          <w:rFonts w:ascii="Helvetica" w:hAnsi="Helvetica"/>
          <w:szCs w:val="22"/>
          <w:lang w:val="en-US"/>
        </w:rPr>
        <w:tab/>
        <w:t>- Answer the basic questions about What their film is and how it looks. And what is it made of?</w:t>
      </w:r>
    </w:p>
    <w:p w14:paraId="235F8DB4" w14:textId="77777777" w:rsidR="00B617B5" w:rsidRPr="007F1349" w:rsidRDefault="00B617B5" w:rsidP="109CCC38">
      <w:pPr>
        <w:rPr>
          <w:rFonts w:ascii="Helvetica" w:hAnsi="Helvetica"/>
          <w:szCs w:val="22"/>
          <w:lang w:val="en-US"/>
        </w:rPr>
      </w:pPr>
      <w:r w:rsidRPr="007F1349">
        <w:rPr>
          <w:rFonts w:ascii="Helvetica" w:hAnsi="Helvetica"/>
          <w:szCs w:val="22"/>
          <w:lang w:val="en-US"/>
        </w:rPr>
        <w:tab/>
        <w:t xml:space="preserve">- Have the creative summary </w:t>
      </w:r>
    </w:p>
    <w:p w14:paraId="23CBFFA5" w14:textId="77777777" w:rsidR="00B617B5" w:rsidRPr="007F1349" w:rsidRDefault="00B617B5" w:rsidP="109CCC38">
      <w:pPr>
        <w:rPr>
          <w:rFonts w:ascii="Helvetica" w:hAnsi="Helvetica"/>
          <w:szCs w:val="22"/>
          <w:lang w:val="en-US"/>
        </w:rPr>
      </w:pPr>
      <w:r w:rsidRPr="007F1349">
        <w:rPr>
          <w:rFonts w:ascii="Helvetica" w:hAnsi="Helvetica"/>
          <w:szCs w:val="22"/>
          <w:lang w:val="en-US"/>
        </w:rPr>
        <w:tab/>
        <w:t xml:space="preserve">- Generate a tagline </w:t>
      </w:r>
    </w:p>
    <w:p w14:paraId="641B1AD5" w14:textId="77777777" w:rsidR="00B617B5" w:rsidRPr="007F1349" w:rsidRDefault="00B617B5" w:rsidP="109CCC38">
      <w:pPr>
        <w:rPr>
          <w:rFonts w:ascii="Helvetica" w:hAnsi="Helvetica"/>
          <w:szCs w:val="22"/>
          <w:lang w:val="en-US"/>
        </w:rPr>
      </w:pPr>
      <w:r w:rsidRPr="007F1349">
        <w:rPr>
          <w:rFonts w:ascii="Helvetica" w:hAnsi="Helvetica"/>
          <w:szCs w:val="22"/>
          <w:lang w:val="en-US"/>
        </w:rPr>
        <w:tab/>
        <w:t>- Write the first draft of the plot</w:t>
      </w:r>
    </w:p>
    <w:p w14:paraId="7EE13890" w14:textId="77777777" w:rsidR="00B617B5" w:rsidRPr="007F1349" w:rsidRDefault="00B617B5" w:rsidP="109CCC38">
      <w:pPr>
        <w:rPr>
          <w:rFonts w:ascii="Helvetica" w:hAnsi="Helvetica"/>
          <w:szCs w:val="22"/>
          <w:lang w:val="en-US"/>
        </w:rPr>
      </w:pPr>
      <w:r w:rsidRPr="007F1349">
        <w:rPr>
          <w:rFonts w:ascii="Helvetica" w:hAnsi="Helvetica"/>
          <w:szCs w:val="22"/>
          <w:lang w:val="en-US"/>
        </w:rPr>
        <w:t xml:space="preserve">I will also give them tasks to complete and upload to the Padlet to prepare for the second session. </w:t>
      </w:r>
    </w:p>
    <w:p w14:paraId="2143EEB1" w14:textId="77777777" w:rsidR="00B617B5" w:rsidRPr="007F1349" w:rsidRDefault="00B617B5" w:rsidP="109CCC38">
      <w:pPr>
        <w:rPr>
          <w:rFonts w:ascii="Helvetica" w:hAnsi="Helvetica"/>
          <w:szCs w:val="22"/>
          <w:lang w:val="en-US"/>
        </w:rPr>
      </w:pPr>
      <w:r w:rsidRPr="007F1349">
        <w:rPr>
          <w:rFonts w:ascii="Helvetica" w:hAnsi="Helvetica"/>
          <w:szCs w:val="22"/>
          <w:lang w:val="en-US"/>
        </w:rPr>
        <w:tab/>
        <w:t xml:space="preserve">- Do the </w:t>
      </w:r>
      <w:proofErr w:type="spellStart"/>
      <w:r w:rsidRPr="007F1349">
        <w:rPr>
          <w:rFonts w:ascii="Helvetica" w:hAnsi="Helvetica"/>
          <w:szCs w:val="22"/>
          <w:lang w:val="en-US"/>
        </w:rPr>
        <w:t>moodboard</w:t>
      </w:r>
      <w:proofErr w:type="spellEnd"/>
    </w:p>
    <w:p w14:paraId="4628B1E0" w14:textId="77777777" w:rsidR="00B617B5" w:rsidRPr="007F1349" w:rsidRDefault="00B617B5" w:rsidP="109CCC38">
      <w:pPr>
        <w:rPr>
          <w:rFonts w:ascii="Helvetica" w:hAnsi="Helvetica"/>
          <w:szCs w:val="22"/>
          <w:lang w:val="en-US"/>
        </w:rPr>
      </w:pPr>
      <w:r w:rsidRPr="007F1349">
        <w:rPr>
          <w:rFonts w:ascii="Helvetica" w:hAnsi="Helvetica"/>
          <w:szCs w:val="22"/>
          <w:lang w:val="en-US"/>
        </w:rPr>
        <w:tab/>
        <w:t>- Work on their storyboard, at least for one of the scenes, or thumbnails</w:t>
      </w:r>
    </w:p>
    <w:p w14:paraId="223CB359" w14:textId="77777777" w:rsidR="00B617B5" w:rsidRPr="007F1349" w:rsidRDefault="00B617B5" w:rsidP="109CCC38">
      <w:pPr>
        <w:rPr>
          <w:rFonts w:ascii="Helvetica" w:hAnsi="Helvetica"/>
          <w:szCs w:val="22"/>
          <w:highlight w:val="cyan"/>
          <w:lang w:val="en-US"/>
        </w:rPr>
      </w:pPr>
      <w:r w:rsidRPr="007F1349">
        <w:rPr>
          <w:rFonts w:ascii="Helvetica" w:hAnsi="Helvetica"/>
          <w:szCs w:val="22"/>
          <w:lang w:val="en-US"/>
        </w:rPr>
        <w:tab/>
        <w:t>- Bring materials to work on the second session (clips, drawings, audio files, visual assets, etc.)</w:t>
      </w:r>
    </w:p>
    <w:p w14:paraId="0DB91010" w14:textId="77777777" w:rsidR="00B617B5" w:rsidRPr="007F1349" w:rsidRDefault="00B617B5" w:rsidP="00B617B5">
      <w:pPr>
        <w:rPr>
          <w:rFonts w:ascii="Helvetica" w:hAnsi="Helvetica"/>
          <w:szCs w:val="22"/>
          <w:lang w:val="en-US"/>
        </w:rPr>
      </w:pPr>
    </w:p>
    <w:p w14:paraId="490A7972" w14:textId="77777777" w:rsidR="005D1551" w:rsidRPr="007F1349" w:rsidRDefault="005D1551" w:rsidP="109CCC38">
      <w:pPr>
        <w:rPr>
          <w:rFonts w:ascii="Helvetica" w:hAnsi="Helvetica"/>
          <w:b/>
          <w:bCs/>
          <w:szCs w:val="22"/>
          <w:lang w:val="en-US"/>
        </w:rPr>
      </w:pPr>
    </w:p>
    <w:p w14:paraId="5B01297F" w14:textId="77777777" w:rsidR="005D1551" w:rsidRPr="007F1349" w:rsidRDefault="005D1551" w:rsidP="109CCC38">
      <w:pPr>
        <w:rPr>
          <w:rFonts w:ascii="Helvetica" w:hAnsi="Helvetica"/>
          <w:b/>
          <w:bCs/>
          <w:szCs w:val="22"/>
          <w:lang w:val="en-US"/>
        </w:rPr>
      </w:pPr>
    </w:p>
    <w:p w14:paraId="0FA9E82B" w14:textId="614624DD" w:rsidR="00B617B5" w:rsidRPr="007F1349" w:rsidRDefault="00B617B5" w:rsidP="109CCC38">
      <w:pPr>
        <w:rPr>
          <w:rFonts w:ascii="Helvetica" w:hAnsi="Helvetica"/>
          <w:b/>
          <w:bCs/>
          <w:szCs w:val="22"/>
          <w:lang w:val="en-US"/>
        </w:rPr>
      </w:pPr>
      <w:r w:rsidRPr="007F1349">
        <w:rPr>
          <w:rFonts w:ascii="Helvetica" w:hAnsi="Helvetica"/>
          <w:b/>
          <w:bCs/>
          <w:szCs w:val="22"/>
          <w:lang w:val="en-US"/>
        </w:rPr>
        <w:t>Are there potential difficulties or specific areas of concern?</w:t>
      </w:r>
    </w:p>
    <w:p w14:paraId="15FAF895" w14:textId="77777777" w:rsidR="00B617B5" w:rsidRPr="007F1349" w:rsidRDefault="00B617B5" w:rsidP="00B617B5">
      <w:pPr>
        <w:rPr>
          <w:rFonts w:ascii="Helvetica" w:hAnsi="Helvetica"/>
          <w:szCs w:val="22"/>
          <w:lang w:val="en-US"/>
        </w:rPr>
      </w:pPr>
    </w:p>
    <w:p w14:paraId="043C6F80" w14:textId="77777777" w:rsidR="00B617B5" w:rsidRPr="007F1349" w:rsidRDefault="00B617B5" w:rsidP="109CCC38">
      <w:pPr>
        <w:rPr>
          <w:rFonts w:ascii="Helvetica" w:hAnsi="Helvetica"/>
          <w:szCs w:val="22"/>
          <w:lang w:val="en-US"/>
        </w:rPr>
      </w:pPr>
      <w:r w:rsidRPr="007F1349">
        <w:rPr>
          <w:rFonts w:ascii="Helvetica" w:hAnsi="Helvetica"/>
          <w:szCs w:val="22"/>
          <w:lang w:val="en-US"/>
        </w:rPr>
        <w:t>I'm concerned that I haven´t got any update from the academic team, so I'm not sure at what stage of the brief they are, I'm worried that it's not relevant for students in the stage they are at. (Last year students were glad they had it, but still)</w:t>
      </w:r>
    </w:p>
    <w:p w14:paraId="66051240" w14:textId="38974C6E" w:rsidR="109CCC38" w:rsidRPr="007F1349" w:rsidRDefault="109CCC38" w:rsidP="109CCC38">
      <w:pPr>
        <w:rPr>
          <w:rFonts w:ascii="Helvetica" w:hAnsi="Helvetica"/>
          <w:szCs w:val="22"/>
          <w:lang w:val="en-US"/>
        </w:rPr>
      </w:pPr>
    </w:p>
    <w:p w14:paraId="1D8E259E" w14:textId="77777777" w:rsidR="00B617B5" w:rsidRPr="007F1349" w:rsidRDefault="00B617B5" w:rsidP="109CCC38">
      <w:pPr>
        <w:rPr>
          <w:rFonts w:ascii="Helvetica" w:hAnsi="Helvetica"/>
          <w:szCs w:val="22"/>
          <w:lang w:val="en-US"/>
        </w:rPr>
      </w:pPr>
      <w:r w:rsidRPr="007F1349">
        <w:rPr>
          <w:rFonts w:ascii="Helvetica" w:hAnsi="Helvetica"/>
          <w:szCs w:val="22"/>
          <w:lang w:val="en-US"/>
        </w:rPr>
        <w:t>I am also a bit worried about the amount of information and if I'm making the session cognitive load heavy. I hope is dynamic enough for an online session and that the tasks help students with their film and to absorb the information better.</w:t>
      </w:r>
    </w:p>
    <w:p w14:paraId="7145E700" w14:textId="77777777" w:rsidR="00B617B5" w:rsidRPr="007F1349" w:rsidRDefault="00B617B5" w:rsidP="00B617B5">
      <w:pPr>
        <w:rPr>
          <w:rFonts w:ascii="Helvetica" w:hAnsi="Helvetica"/>
          <w:szCs w:val="22"/>
          <w:lang w:val="en-US"/>
        </w:rPr>
      </w:pPr>
    </w:p>
    <w:p w14:paraId="174CD724" w14:textId="77777777" w:rsidR="005D1551" w:rsidRPr="007F1349" w:rsidRDefault="005D1551" w:rsidP="00B617B5">
      <w:pPr>
        <w:rPr>
          <w:rFonts w:ascii="Helvetica" w:hAnsi="Helvetica"/>
          <w:b/>
          <w:bCs/>
          <w:szCs w:val="22"/>
          <w:lang w:val="en-US"/>
        </w:rPr>
      </w:pPr>
    </w:p>
    <w:p w14:paraId="1259DD79" w14:textId="77777777" w:rsidR="005D1551" w:rsidRPr="007F1349" w:rsidRDefault="005D1551" w:rsidP="00B617B5">
      <w:pPr>
        <w:rPr>
          <w:rFonts w:ascii="Helvetica" w:hAnsi="Helvetica"/>
          <w:b/>
          <w:bCs/>
          <w:szCs w:val="22"/>
          <w:lang w:val="en-US"/>
        </w:rPr>
      </w:pPr>
    </w:p>
    <w:p w14:paraId="21BBEB94" w14:textId="79E647B5" w:rsidR="00B617B5" w:rsidRPr="007F1349" w:rsidRDefault="00B617B5" w:rsidP="00B617B5">
      <w:pPr>
        <w:rPr>
          <w:rFonts w:ascii="Helvetica" w:hAnsi="Helvetica"/>
          <w:b/>
          <w:bCs/>
          <w:szCs w:val="22"/>
          <w:lang w:val="en-US"/>
        </w:rPr>
      </w:pPr>
      <w:r w:rsidRPr="007F1349">
        <w:rPr>
          <w:rFonts w:ascii="Helvetica" w:hAnsi="Helvetica"/>
          <w:b/>
          <w:bCs/>
          <w:szCs w:val="22"/>
          <w:lang w:val="en-US"/>
        </w:rPr>
        <w:t>How will students be informed of the observation/review?</w:t>
      </w:r>
    </w:p>
    <w:p w14:paraId="3CD2D191" w14:textId="77777777" w:rsidR="00B617B5" w:rsidRPr="007F1349" w:rsidRDefault="00B617B5" w:rsidP="00B617B5">
      <w:pPr>
        <w:rPr>
          <w:rFonts w:ascii="Helvetica" w:hAnsi="Helvetica"/>
          <w:szCs w:val="22"/>
          <w:lang w:val="en-US"/>
        </w:rPr>
      </w:pPr>
    </w:p>
    <w:p w14:paraId="41495AEB" w14:textId="1B0B024D" w:rsidR="00B617B5" w:rsidRPr="007F1349" w:rsidRDefault="00B617B5" w:rsidP="00B617B5">
      <w:pPr>
        <w:rPr>
          <w:rFonts w:ascii="Helvetica" w:hAnsi="Helvetica"/>
          <w:szCs w:val="22"/>
          <w:lang w:val="en-US"/>
        </w:rPr>
      </w:pPr>
      <w:r w:rsidRPr="007F1349">
        <w:rPr>
          <w:rFonts w:ascii="Helvetica" w:hAnsi="Helvetica"/>
          <w:szCs w:val="22"/>
          <w:lang w:val="en-US"/>
        </w:rPr>
        <w:t xml:space="preserve">I will mention that I´m doing the </w:t>
      </w:r>
      <w:proofErr w:type="spellStart"/>
      <w:r w:rsidRPr="007F1349">
        <w:rPr>
          <w:rFonts w:ascii="Helvetica" w:hAnsi="Helvetica"/>
          <w:szCs w:val="22"/>
          <w:lang w:val="en-US"/>
        </w:rPr>
        <w:t>Pg.Cert</w:t>
      </w:r>
      <w:proofErr w:type="spellEnd"/>
      <w:r w:rsidRPr="007F1349">
        <w:rPr>
          <w:rFonts w:ascii="Helvetica" w:hAnsi="Helvetica"/>
          <w:szCs w:val="22"/>
          <w:lang w:val="en-US"/>
        </w:rPr>
        <w:t xml:space="preserve">. And that I will send the recording to a college to review my performance. I will make it clear that </w:t>
      </w:r>
      <w:r w:rsidR="007F1349">
        <w:rPr>
          <w:rFonts w:ascii="Helvetica" w:hAnsi="Helvetica"/>
          <w:szCs w:val="22"/>
          <w:lang w:val="en-US"/>
        </w:rPr>
        <w:t xml:space="preserve">it </w:t>
      </w:r>
      <w:r w:rsidRPr="007F1349">
        <w:rPr>
          <w:rFonts w:ascii="Helvetica" w:hAnsi="Helvetica"/>
          <w:szCs w:val="22"/>
          <w:lang w:val="en-US"/>
        </w:rPr>
        <w:t xml:space="preserve">is not to evaluate them in any way, but that if they feel </w:t>
      </w:r>
      <w:r w:rsidR="007F1349" w:rsidRPr="007F1349">
        <w:rPr>
          <w:rFonts w:ascii="Helvetica" w:hAnsi="Helvetica"/>
          <w:szCs w:val="22"/>
          <w:lang w:val="en-US"/>
        </w:rPr>
        <w:t>uncomfortable,</w:t>
      </w:r>
      <w:r w:rsidRPr="007F1349">
        <w:rPr>
          <w:rFonts w:ascii="Helvetica" w:hAnsi="Helvetica"/>
          <w:szCs w:val="22"/>
          <w:lang w:val="en-US"/>
        </w:rPr>
        <w:t xml:space="preserve"> they should let me know so I can make the proper adjustments. </w:t>
      </w:r>
    </w:p>
    <w:p w14:paraId="3631AE28" w14:textId="77777777" w:rsidR="00B617B5" w:rsidRPr="007F1349" w:rsidRDefault="00B617B5" w:rsidP="00B617B5">
      <w:pPr>
        <w:rPr>
          <w:rFonts w:ascii="Helvetica" w:hAnsi="Helvetica"/>
          <w:szCs w:val="22"/>
          <w:lang w:val="en-US"/>
        </w:rPr>
      </w:pPr>
    </w:p>
    <w:p w14:paraId="2D3053CA" w14:textId="77777777" w:rsidR="005D1551" w:rsidRPr="007F1349" w:rsidRDefault="005D1551" w:rsidP="00B617B5">
      <w:pPr>
        <w:rPr>
          <w:rFonts w:ascii="Helvetica" w:hAnsi="Helvetica"/>
          <w:b/>
          <w:bCs/>
          <w:szCs w:val="22"/>
          <w:lang w:val="en-US"/>
        </w:rPr>
      </w:pPr>
    </w:p>
    <w:p w14:paraId="749A957F" w14:textId="77777777" w:rsidR="005D1551" w:rsidRPr="007F1349" w:rsidRDefault="005D1551" w:rsidP="00B617B5">
      <w:pPr>
        <w:rPr>
          <w:rFonts w:ascii="Helvetica" w:hAnsi="Helvetica"/>
          <w:b/>
          <w:bCs/>
          <w:szCs w:val="22"/>
          <w:lang w:val="en-US"/>
        </w:rPr>
      </w:pPr>
    </w:p>
    <w:p w14:paraId="2AF304A2" w14:textId="320B3FC7" w:rsidR="00B617B5" w:rsidRPr="007F1349" w:rsidRDefault="00B617B5" w:rsidP="00B617B5">
      <w:pPr>
        <w:rPr>
          <w:rFonts w:ascii="Helvetica" w:hAnsi="Helvetica"/>
          <w:b/>
          <w:bCs/>
          <w:szCs w:val="22"/>
          <w:lang w:val="en-US"/>
        </w:rPr>
      </w:pPr>
      <w:r w:rsidRPr="007F1349">
        <w:rPr>
          <w:rFonts w:ascii="Helvetica" w:hAnsi="Helvetica"/>
          <w:b/>
          <w:bCs/>
          <w:szCs w:val="22"/>
          <w:lang w:val="en-US"/>
        </w:rPr>
        <w:t>What would you particularly like feedback on?</w:t>
      </w:r>
    </w:p>
    <w:p w14:paraId="6E44AD92" w14:textId="77777777" w:rsidR="00B617B5" w:rsidRPr="007F1349" w:rsidRDefault="00B617B5" w:rsidP="00B617B5">
      <w:pPr>
        <w:rPr>
          <w:rFonts w:ascii="Helvetica" w:hAnsi="Helvetica"/>
          <w:szCs w:val="22"/>
          <w:lang w:val="en-US"/>
        </w:rPr>
      </w:pPr>
    </w:p>
    <w:p w14:paraId="480574FF" w14:textId="77777777" w:rsidR="00B617B5" w:rsidRPr="007F1349" w:rsidRDefault="00B617B5" w:rsidP="109CCC38">
      <w:pPr>
        <w:rPr>
          <w:rFonts w:ascii="Helvetica" w:hAnsi="Helvetica"/>
          <w:szCs w:val="22"/>
          <w:lang w:val="en-US"/>
        </w:rPr>
      </w:pPr>
      <w:r w:rsidRPr="007F1349">
        <w:rPr>
          <w:rFonts w:ascii="Helvetica" w:hAnsi="Helvetica"/>
          <w:szCs w:val="22"/>
          <w:lang w:val="en-US"/>
        </w:rPr>
        <w:t xml:space="preserve">I think I would like feedback on the overall session. But also on the cognitive load, and if it feels too heavy. </w:t>
      </w:r>
    </w:p>
    <w:p w14:paraId="4996F1DA" w14:textId="7B52C5B1" w:rsidR="109CCC38" w:rsidRPr="007F1349" w:rsidRDefault="109CCC38" w:rsidP="109CCC38">
      <w:pPr>
        <w:rPr>
          <w:rFonts w:ascii="Helvetica" w:hAnsi="Helvetica"/>
          <w:szCs w:val="22"/>
          <w:lang w:val="en-US"/>
        </w:rPr>
      </w:pPr>
    </w:p>
    <w:p w14:paraId="146632AE" w14:textId="77777777" w:rsidR="00B617B5" w:rsidRPr="007F1349" w:rsidRDefault="00B617B5" w:rsidP="109CCC38">
      <w:pPr>
        <w:rPr>
          <w:rFonts w:ascii="Helvetica" w:hAnsi="Helvetica"/>
          <w:szCs w:val="22"/>
          <w:lang w:val="en-US"/>
        </w:rPr>
      </w:pPr>
      <w:r w:rsidRPr="007F1349">
        <w:rPr>
          <w:rFonts w:ascii="Helvetica" w:hAnsi="Helvetica"/>
          <w:szCs w:val="22"/>
          <w:lang w:val="en-US"/>
        </w:rPr>
        <w:lastRenderedPageBreak/>
        <w:t>I also wanted to know if I am doing the sessions too fast, as my brain is usually running at 200km/h.</w:t>
      </w:r>
    </w:p>
    <w:p w14:paraId="2FA70D00" w14:textId="1115E9C2" w:rsidR="109CCC38" w:rsidRPr="007F1349" w:rsidRDefault="109CCC38" w:rsidP="109CCC38">
      <w:pPr>
        <w:rPr>
          <w:rFonts w:ascii="Helvetica" w:hAnsi="Helvetica"/>
          <w:szCs w:val="22"/>
          <w:lang w:val="en-US"/>
        </w:rPr>
      </w:pPr>
    </w:p>
    <w:p w14:paraId="2FB30119" w14:textId="77777777" w:rsidR="00B617B5" w:rsidRPr="007F1349" w:rsidRDefault="00B617B5" w:rsidP="109CCC38">
      <w:pPr>
        <w:rPr>
          <w:rFonts w:ascii="Helvetica" w:hAnsi="Helvetica"/>
          <w:szCs w:val="22"/>
          <w:lang w:val="en-US"/>
        </w:rPr>
      </w:pPr>
      <w:r w:rsidRPr="007F1349">
        <w:rPr>
          <w:rFonts w:ascii="Helvetica" w:hAnsi="Helvetica"/>
          <w:szCs w:val="22"/>
          <w:lang w:val="en-US"/>
        </w:rPr>
        <w:t>As well if you have suggestions on how to make the tasks better, I´m more than happy to take them.</w:t>
      </w:r>
    </w:p>
    <w:p w14:paraId="013DE54B" w14:textId="77777777" w:rsidR="00B617B5" w:rsidRPr="007F1349" w:rsidRDefault="00B617B5" w:rsidP="00B617B5">
      <w:pPr>
        <w:rPr>
          <w:rFonts w:ascii="Helvetica" w:hAnsi="Helvetica"/>
          <w:szCs w:val="22"/>
          <w:lang w:val="en-US"/>
        </w:rPr>
      </w:pPr>
    </w:p>
    <w:p w14:paraId="3E920D1E" w14:textId="77777777" w:rsidR="00B617B5" w:rsidRPr="007F1349" w:rsidRDefault="00B617B5" w:rsidP="00B617B5">
      <w:pPr>
        <w:rPr>
          <w:rFonts w:ascii="Helvetica" w:hAnsi="Helvetica"/>
          <w:b/>
          <w:bCs/>
          <w:szCs w:val="22"/>
          <w:lang w:val="en-US"/>
        </w:rPr>
      </w:pPr>
      <w:r w:rsidRPr="007F1349">
        <w:rPr>
          <w:rFonts w:ascii="Helvetica" w:hAnsi="Helvetica"/>
          <w:b/>
          <w:bCs/>
          <w:szCs w:val="22"/>
          <w:lang w:val="en-US"/>
        </w:rPr>
        <w:t>How will feedback be exchanged?</w:t>
      </w:r>
    </w:p>
    <w:p w14:paraId="7BBED172" w14:textId="77777777" w:rsidR="00B617B5" w:rsidRPr="007F1349" w:rsidRDefault="00B617B5" w:rsidP="00B617B5">
      <w:pPr>
        <w:rPr>
          <w:rFonts w:ascii="Helvetica" w:hAnsi="Helvetica"/>
          <w:szCs w:val="22"/>
          <w:lang w:val="en-US"/>
        </w:rPr>
      </w:pPr>
    </w:p>
    <w:p w14:paraId="7F3B261E" w14:textId="53AAB2D9" w:rsidR="00747269" w:rsidRPr="007F1349" w:rsidRDefault="005D1551" w:rsidP="00B617B5">
      <w:pPr>
        <w:rPr>
          <w:rFonts w:ascii="Helvetica" w:hAnsi="Helvetica"/>
          <w:szCs w:val="22"/>
          <w:lang w:val="en-US"/>
        </w:rPr>
      </w:pPr>
      <w:r w:rsidRPr="007F1349">
        <w:rPr>
          <w:rFonts w:ascii="Helvetica" w:hAnsi="Helvetica"/>
          <w:szCs w:val="22"/>
          <w:lang w:val="en-US"/>
        </w:rPr>
        <w:t>We had a Teams call to share our respective notes, and then sent the ROT form by email</w:t>
      </w:r>
    </w:p>
    <w:p w14:paraId="737433CF" w14:textId="77777777" w:rsidR="00747269" w:rsidRDefault="00747269" w:rsidP="00747269">
      <w:pPr>
        <w:rPr>
          <w:lang w:val="en-US"/>
        </w:rPr>
      </w:pPr>
    </w:p>
    <w:p w14:paraId="00C0B153" w14:textId="77777777" w:rsidR="00747269" w:rsidRDefault="00747269" w:rsidP="00747269">
      <w:pPr>
        <w:rPr>
          <w:lang w:val="en-US"/>
        </w:rPr>
      </w:pPr>
    </w:p>
    <w:p w14:paraId="18A9F411" w14:textId="77777777" w:rsidR="00747269" w:rsidRDefault="00747269" w:rsidP="00747269">
      <w:pPr>
        <w:rPr>
          <w:lang w:val="en-US"/>
        </w:rPr>
      </w:pPr>
    </w:p>
    <w:p w14:paraId="76C105A1" w14:textId="77777777" w:rsidR="00747269" w:rsidRDefault="00747269" w:rsidP="00747269">
      <w:pPr>
        <w:pBdr>
          <w:bottom w:val="single" w:sz="12" w:space="1" w:color="auto"/>
        </w:pBdr>
        <w:spacing w:line="300" w:lineRule="atLeast"/>
        <w:rPr>
          <w:sz w:val="20"/>
          <w:szCs w:val="20"/>
          <w:lang w:val="en-US"/>
        </w:rPr>
      </w:pPr>
    </w:p>
    <w:p w14:paraId="6601E1E1" w14:textId="77777777" w:rsidR="00747269" w:rsidRDefault="00747269" w:rsidP="00747269">
      <w:pPr>
        <w:spacing w:line="300" w:lineRule="atLeast"/>
        <w:rPr>
          <w:rStyle w:val="Heading2Char"/>
        </w:rPr>
      </w:pPr>
    </w:p>
    <w:p w14:paraId="18F12910" w14:textId="5F4AE19D" w:rsidR="00747269" w:rsidRDefault="00747269" w:rsidP="002A1054">
      <w:pPr>
        <w:pStyle w:val="Heading2"/>
        <w:rPr>
          <w:lang w:val="en-US"/>
        </w:rPr>
      </w:pPr>
      <w:r>
        <w:rPr>
          <w:lang w:val="en-US"/>
        </w:rPr>
        <w:t>Part Two</w:t>
      </w:r>
    </w:p>
    <w:p w14:paraId="68ED5C5D" w14:textId="5A06655B" w:rsidR="002A1054" w:rsidRDefault="002A1054" w:rsidP="002A1054">
      <w:pPr>
        <w:pStyle w:val="Heading3"/>
      </w:pPr>
      <w:r>
        <w:t>Observer to note down observations, suggestions and questions:</w:t>
      </w:r>
    </w:p>
    <w:p w14:paraId="74FD4E46" w14:textId="77777777" w:rsidR="002A1054" w:rsidRDefault="002A1054" w:rsidP="002A1054"/>
    <w:p w14:paraId="5D0940E6" w14:textId="44B4F579" w:rsidR="52EB01C9" w:rsidRPr="007F1349" w:rsidRDefault="3AF6A932" w:rsidP="418A13D0">
      <w:pPr>
        <w:rPr>
          <w:rFonts w:ascii="Helvetica" w:eastAsia="Arial" w:hAnsi="Helvetica" w:cs="Arial"/>
          <w:szCs w:val="22"/>
        </w:rPr>
      </w:pPr>
      <w:r w:rsidRPr="007F1349">
        <w:rPr>
          <w:rFonts w:ascii="Helvetica" w:eastAsia="Arial" w:hAnsi="Helvetica" w:cs="Arial"/>
          <w:szCs w:val="22"/>
        </w:rPr>
        <w:t>Good introductions check in with students to cover for academic team not getting back to you on time.</w:t>
      </w:r>
    </w:p>
    <w:p w14:paraId="7004FDC6" w14:textId="61644679" w:rsidR="52EB01C9" w:rsidRPr="007F1349" w:rsidRDefault="52EB01C9" w:rsidP="418A13D0">
      <w:pPr>
        <w:rPr>
          <w:rFonts w:ascii="Helvetica" w:eastAsia="Arial" w:hAnsi="Helvetica" w:cs="Arial"/>
          <w:szCs w:val="22"/>
        </w:rPr>
      </w:pPr>
    </w:p>
    <w:p w14:paraId="78DDA80F" w14:textId="72EC99E3" w:rsidR="52EB01C9" w:rsidRPr="007F1349" w:rsidRDefault="3AF6A932" w:rsidP="418A13D0">
      <w:pPr>
        <w:rPr>
          <w:rFonts w:ascii="Helvetica" w:eastAsia="Arial" w:hAnsi="Helvetica" w:cs="Arial"/>
          <w:szCs w:val="22"/>
        </w:rPr>
      </w:pPr>
      <w:r w:rsidRPr="007F1349">
        <w:rPr>
          <w:rFonts w:ascii="Helvetica" w:eastAsia="Arial" w:hAnsi="Helvetica" w:cs="Arial"/>
          <w:b/>
          <w:bCs/>
          <w:szCs w:val="22"/>
          <w:highlight w:val="yellow"/>
        </w:rPr>
        <w:t>Opening slide looks professional.</w:t>
      </w:r>
    </w:p>
    <w:p w14:paraId="18EB02B6" w14:textId="7D21EA01" w:rsidR="52EB01C9" w:rsidRPr="007F1349" w:rsidRDefault="52EB01C9" w:rsidP="418A13D0">
      <w:pPr>
        <w:rPr>
          <w:rFonts w:ascii="Helvetica" w:eastAsia="Arial" w:hAnsi="Helvetica" w:cs="Arial"/>
          <w:szCs w:val="22"/>
        </w:rPr>
      </w:pPr>
    </w:p>
    <w:p w14:paraId="0E8A69D3" w14:textId="3144896B" w:rsidR="52EB01C9" w:rsidRPr="007F1349" w:rsidRDefault="3AF6A932" w:rsidP="418A13D0">
      <w:pPr>
        <w:rPr>
          <w:rFonts w:ascii="Helvetica" w:eastAsia="Arial" w:hAnsi="Helvetica" w:cs="Arial"/>
          <w:szCs w:val="22"/>
        </w:rPr>
      </w:pPr>
      <w:r w:rsidRPr="007F1349">
        <w:rPr>
          <w:rFonts w:ascii="Helvetica" w:eastAsia="Arial" w:hAnsi="Helvetica" w:cs="Arial"/>
          <w:szCs w:val="22"/>
        </w:rPr>
        <w:t xml:space="preserve">I wonder if there are too many tasks for 2 hours. Looking at the to do list for the session and it being online, I would probably edit down what needs to happen in the workshop. </w:t>
      </w:r>
    </w:p>
    <w:p w14:paraId="0B8AABCA" w14:textId="2E538151" w:rsidR="52EB01C9" w:rsidRPr="007F1349" w:rsidRDefault="52EB01C9" w:rsidP="418A13D0">
      <w:pPr>
        <w:rPr>
          <w:rFonts w:ascii="Helvetica" w:eastAsia="Arial" w:hAnsi="Helvetica" w:cs="Arial"/>
          <w:szCs w:val="22"/>
        </w:rPr>
      </w:pPr>
    </w:p>
    <w:p w14:paraId="7869FCF6" w14:textId="73CBBF46" w:rsidR="52EB01C9" w:rsidRPr="007F1349" w:rsidRDefault="3AF6A932" w:rsidP="418A13D0">
      <w:pPr>
        <w:rPr>
          <w:rFonts w:ascii="Helvetica" w:eastAsia="Arial" w:hAnsi="Helvetica" w:cs="Arial"/>
          <w:szCs w:val="22"/>
        </w:rPr>
      </w:pPr>
      <w:r w:rsidRPr="007F1349">
        <w:rPr>
          <w:rFonts w:ascii="Helvetica" w:eastAsia="Arial" w:hAnsi="Helvetica" w:cs="Arial"/>
          <w:szCs w:val="22"/>
        </w:rPr>
        <w:t>You are very good at talking and providing context and instructions. The practical tone is very helpful. Also setting boundaries around your availability and capacity for support, regarding them making assets on their own time.</w:t>
      </w:r>
    </w:p>
    <w:p w14:paraId="7A865690" w14:textId="0395E3B6" w:rsidR="52EB01C9" w:rsidRPr="007F1349" w:rsidRDefault="52EB01C9" w:rsidP="418A13D0">
      <w:pPr>
        <w:rPr>
          <w:rFonts w:ascii="Helvetica" w:eastAsia="Arial" w:hAnsi="Helvetica" w:cs="Arial"/>
          <w:szCs w:val="22"/>
        </w:rPr>
      </w:pPr>
    </w:p>
    <w:p w14:paraId="3A677A30" w14:textId="27B17DFB" w:rsidR="52EB01C9" w:rsidRPr="007F1349" w:rsidRDefault="3AF6A932" w:rsidP="418A13D0">
      <w:pPr>
        <w:rPr>
          <w:rFonts w:ascii="Helvetica" w:eastAsia="Arial" w:hAnsi="Helvetica" w:cs="Arial"/>
          <w:szCs w:val="22"/>
        </w:rPr>
      </w:pPr>
      <w:r w:rsidRPr="007F1349">
        <w:rPr>
          <w:rFonts w:ascii="Helvetica" w:eastAsia="Arial" w:hAnsi="Helvetica" w:cs="Arial"/>
          <w:b/>
          <w:bCs/>
          <w:szCs w:val="22"/>
          <w:highlight w:val="yellow"/>
        </w:rPr>
        <w:t>Basic Questions:</w:t>
      </w:r>
    </w:p>
    <w:p w14:paraId="64782178" w14:textId="016FAB8C" w:rsidR="52EB01C9" w:rsidRPr="007F1349" w:rsidRDefault="3AF6A932" w:rsidP="418A13D0">
      <w:pPr>
        <w:rPr>
          <w:rFonts w:ascii="Helvetica" w:eastAsia="Arial" w:hAnsi="Helvetica" w:cs="Arial"/>
          <w:szCs w:val="22"/>
        </w:rPr>
      </w:pPr>
      <w:r w:rsidRPr="007F1349">
        <w:rPr>
          <w:rFonts w:ascii="Helvetica" w:eastAsia="Arial" w:hAnsi="Helvetica" w:cs="Arial"/>
          <w:szCs w:val="22"/>
        </w:rPr>
        <w:t>Really nice examples mentioned of “how does it looks”. Maybe add visuals of these styles so people can see the difference?</w:t>
      </w:r>
    </w:p>
    <w:p w14:paraId="5BA34D0C" w14:textId="11969A37" w:rsidR="52EB01C9" w:rsidRPr="007F1349" w:rsidRDefault="52EB01C9" w:rsidP="418A13D0">
      <w:pPr>
        <w:rPr>
          <w:rFonts w:ascii="Helvetica" w:eastAsia="Arial" w:hAnsi="Helvetica" w:cs="Arial"/>
          <w:szCs w:val="22"/>
        </w:rPr>
      </w:pPr>
    </w:p>
    <w:p w14:paraId="765F7ED8" w14:textId="6A9CF6DB" w:rsidR="52EB01C9" w:rsidRPr="007F1349" w:rsidRDefault="3AF6A932" w:rsidP="418A13D0">
      <w:pPr>
        <w:rPr>
          <w:rFonts w:ascii="Helvetica" w:eastAsia="Arial" w:hAnsi="Helvetica" w:cs="Arial"/>
          <w:szCs w:val="22"/>
        </w:rPr>
      </w:pPr>
      <w:r w:rsidRPr="007F1349">
        <w:rPr>
          <w:rFonts w:ascii="Helvetica" w:eastAsia="Arial" w:hAnsi="Helvetica" w:cs="Arial"/>
          <w:b/>
          <w:bCs/>
          <w:szCs w:val="22"/>
          <w:highlight w:val="yellow"/>
        </w:rPr>
        <w:t>You are very generous with all the practical information. Even showing how to log into Padlet.</w:t>
      </w:r>
      <w:r w:rsidRPr="007F1349">
        <w:rPr>
          <w:rFonts w:ascii="Helvetica" w:eastAsia="Arial" w:hAnsi="Helvetica" w:cs="Arial"/>
          <w:szCs w:val="22"/>
        </w:rPr>
        <w:t xml:space="preserve"> It feels like you aren't leaving anything up to chance in terms of sharing information, which is excellent as a lot of students need that support. However, I think this is another argument for editing down the content so that students aren't too bombarded? </w:t>
      </w:r>
    </w:p>
    <w:p w14:paraId="23D2F853" w14:textId="46184604" w:rsidR="52EB01C9" w:rsidRPr="007F1349" w:rsidRDefault="52EB01C9" w:rsidP="418A13D0">
      <w:pPr>
        <w:rPr>
          <w:rFonts w:ascii="Helvetica" w:eastAsia="Arial" w:hAnsi="Helvetica" w:cs="Arial"/>
          <w:szCs w:val="22"/>
          <w:lang w:val="en-US"/>
        </w:rPr>
      </w:pPr>
    </w:p>
    <w:p w14:paraId="1157B339" w14:textId="2A07FA42" w:rsidR="52EB01C9" w:rsidRPr="007F1349" w:rsidRDefault="3AF6A932" w:rsidP="418A13D0">
      <w:pPr>
        <w:rPr>
          <w:rFonts w:ascii="Helvetica" w:eastAsia="Arial" w:hAnsi="Helvetica" w:cs="Arial"/>
          <w:szCs w:val="22"/>
          <w:lang w:val="en-US"/>
        </w:rPr>
      </w:pPr>
      <w:r w:rsidRPr="007F1349">
        <w:rPr>
          <w:rFonts w:ascii="Helvetica" w:eastAsia="Arial" w:hAnsi="Helvetica" w:cs="Arial"/>
          <w:szCs w:val="22"/>
        </w:rPr>
        <w:t>Basically, everything you are relaying is super clearly communicated, but is it too much at once? I think this is more about the lack of space in the course rather than your ability.</w:t>
      </w:r>
    </w:p>
    <w:p w14:paraId="21FF879F" w14:textId="3DC91F94" w:rsidR="52EB01C9" w:rsidRPr="007F1349" w:rsidRDefault="52EB01C9" w:rsidP="418A13D0">
      <w:pPr>
        <w:rPr>
          <w:rFonts w:ascii="Helvetica" w:eastAsia="Arial" w:hAnsi="Helvetica" w:cs="Arial"/>
          <w:szCs w:val="22"/>
          <w:lang w:val="en-US"/>
        </w:rPr>
      </w:pPr>
    </w:p>
    <w:p w14:paraId="4DBB1293" w14:textId="0D2CAF2A" w:rsidR="52EB01C9" w:rsidRPr="007F1349" w:rsidRDefault="3AF6A932" w:rsidP="418A13D0">
      <w:pPr>
        <w:rPr>
          <w:rFonts w:ascii="Helvetica" w:eastAsia="Arial" w:hAnsi="Helvetica" w:cs="Arial"/>
          <w:szCs w:val="22"/>
          <w:lang w:val="en-US"/>
        </w:rPr>
      </w:pPr>
      <w:r w:rsidRPr="007F1349">
        <w:rPr>
          <w:rFonts w:ascii="Helvetica" w:eastAsia="Arial" w:hAnsi="Helvetica" w:cs="Arial"/>
          <w:szCs w:val="22"/>
        </w:rPr>
        <w:t>I think it is great that they create a shared resource with the Padlet as the workshop goes on. Often, I feel students do not share ideas after workshops. So, you handle that well.</w:t>
      </w:r>
    </w:p>
    <w:p w14:paraId="36B57507" w14:textId="1CDFC184" w:rsidR="52EB01C9" w:rsidRPr="007F1349" w:rsidRDefault="52EB01C9" w:rsidP="418A13D0">
      <w:pPr>
        <w:rPr>
          <w:rFonts w:ascii="Helvetica" w:eastAsia="Arial" w:hAnsi="Helvetica" w:cs="Arial"/>
          <w:szCs w:val="22"/>
        </w:rPr>
      </w:pPr>
    </w:p>
    <w:p w14:paraId="5139526E" w14:textId="68D82B69" w:rsidR="52EB01C9" w:rsidRPr="007F1349" w:rsidRDefault="3AF6A932" w:rsidP="418A13D0">
      <w:pPr>
        <w:rPr>
          <w:rFonts w:ascii="Helvetica" w:eastAsia="Arial" w:hAnsi="Helvetica" w:cs="Arial"/>
          <w:szCs w:val="22"/>
        </w:rPr>
      </w:pPr>
      <w:r w:rsidRPr="007F1349">
        <w:rPr>
          <w:rFonts w:ascii="Helvetica" w:eastAsia="Arial" w:hAnsi="Helvetica" w:cs="Arial"/>
          <w:szCs w:val="22"/>
          <w:highlight w:val="yellow"/>
        </w:rPr>
        <w:t>Since it is a group project, it might be good to make use of breakout rooms for some sections.</w:t>
      </w:r>
      <w:r w:rsidRPr="007F1349">
        <w:rPr>
          <w:rFonts w:ascii="Helvetica" w:eastAsia="Arial" w:hAnsi="Helvetica" w:cs="Arial"/>
          <w:szCs w:val="22"/>
        </w:rPr>
        <w:t xml:space="preserve"> And instead of Padlet maybe they could all work on shared PowerPoint to create a small pitch deck for their films? They can be colour coded for groups and labelled 1 pager per task. That way they could drop some reference photos into it and create a more dynamic mood board and presentation than a Padlet allows?</w:t>
      </w:r>
    </w:p>
    <w:p w14:paraId="4C551487" w14:textId="7F83DBBC" w:rsidR="52EB01C9" w:rsidRPr="007F1349" w:rsidRDefault="52EB01C9" w:rsidP="418A13D0">
      <w:pPr>
        <w:rPr>
          <w:rFonts w:ascii="Helvetica" w:eastAsia="Arial" w:hAnsi="Helvetica" w:cs="Arial"/>
          <w:szCs w:val="22"/>
          <w:lang w:val="en-US"/>
        </w:rPr>
      </w:pPr>
    </w:p>
    <w:p w14:paraId="3C5760EA" w14:textId="3E63FF3C" w:rsidR="52EB01C9" w:rsidRPr="007F1349" w:rsidRDefault="3AF6A932" w:rsidP="418A13D0">
      <w:pPr>
        <w:pStyle w:val="ListParagraph"/>
        <w:numPr>
          <w:ilvl w:val="0"/>
          <w:numId w:val="1"/>
        </w:numPr>
        <w:rPr>
          <w:rFonts w:ascii="Helvetica" w:eastAsia="Arial" w:hAnsi="Helvetica" w:cs="Arial"/>
          <w:szCs w:val="22"/>
          <w:lang w:val="en-US"/>
        </w:rPr>
      </w:pPr>
      <w:r w:rsidRPr="007F1349">
        <w:rPr>
          <w:rFonts w:ascii="Helvetica" w:eastAsia="Arial" w:hAnsi="Helvetica" w:cs="Arial"/>
          <w:szCs w:val="22"/>
        </w:rPr>
        <w:t>I think the workshop could be structure to have specific sections that uses breakout rooms and sections where you address the whole group.</w:t>
      </w:r>
    </w:p>
    <w:p w14:paraId="18851CD6" w14:textId="7B9CE9DA" w:rsidR="52EB01C9" w:rsidRPr="007F1349" w:rsidRDefault="52EB01C9" w:rsidP="418A13D0">
      <w:pPr>
        <w:rPr>
          <w:rFonts w:ascii="Helvetica" w:eastAsia="Arial" w:hAnsi="Helvetica" w:cs="Arial"/>
          <w:szCs w:val="22"/>
          <w:lang w:val="en-US"/>
        </w:rPr>
      </w:pPr>
    </w:p>
    <w:p w14:paraId="2D3747D2" w14:textId="320FEC96" w:rsidR="52EB01C9" w:rsidRPr="007F1349" w:rsidRDefault="3AF6A932" w:rsidP="418A13D0">
      <w:pPr>
        <w:rPr>
          <w:rFonts w:ascii="Helvetica" w:eastAsia="Arial" w:hAnsi="Helvetica" w:cs="Arial"/>
          <w:szCs w:val="22"/>
          <w:lang w:val="en-US"/>
        </w:rPr>
      </w:pPr>
      <w:r w:rsidRPr="007F1349">
        <w:rPr>
          <w:rFonts w:ascii="Helvetica" w:eastAsia="Arial" w:hAnsi="Helvetica" w:cs="Arial"/>
          <w:szCs w:val="22"/>
          <w:highlight w:val="yellow"/>
        </w:rPr>
        <w:t>Are they doing other workshops to help define the actual idea?</w:t>
      </w:r>
      <w:r w:rsidRPr="007F1349">
        <w:rPr>
          <w:rFonts w:ascii="Helvetica" w:eastAsia="Arial" w:hAnsi="Helvetica" w:cs="Arial"/>
          <w:szCs w:val="22"/>
        </w:rPr>
        <w:t xml:space="preserve"> Or is this workshop also intended for idea generation? Maybe 3 min per task is not enough time for a group to collaborate online like this?</w:t>
      </w:r>
    </w:p>
    <w:p w14:paraId="039ACD5A" w14:textId="00CD1D8A" w:rsidR="52EB01C9" w:rsidRPr="007F1349" w:rsidRDefault="52EB01C9" w:rsidP="418A13D0">
      <w:pPr>
        <w:rPr>
          <w:rFonts w:ascii="Helvetica" w:eastAsia="Arial" w:hAnsi="Helvetica" w:cs="Arial"/>
          <w:szCs w:val="22"/>
          <w:lang w:val="en-US"/>
        </w:rPr>
      </w:pPr>
    </w:p>
    <w:p w14:paraId="1457009D" w14:textId="27F3E8E8" w:rsidR="52EB01C9" w:rsidRPr="007F1349" w:rsidRDefault="3AF6A932" w:rsidP="418A13D0">
      <w:pPr>
        <w:rPr>
          <w:rFonts w:ascii="Helvetica" w:eastAsia="Arial" w:hAnsi="Helvetica" w:cs="Arial"/>
          <w:szCs w:val="22"/>
          <w:lang w:val="en-US"/>
        </w:rPr>
      </w:pPr>
      <w:r w:rsidRPr="007F1349">
        <w:rPr>
          <w:rFonts w:ascii="Helvetica" w:eastAsia="Arial" w:hAnsi="Helvetica" w:cs="Arial"/>
          <w:szCs w:val="22"/>
          <w:highlight w:val="yellow"/>
        </w:rPr>
        <w:t>I think to combat that people are not using their webcams you could add a section at the start asking everyone to turn on their cameras and wave and say hi.</w:t>
      </w:r>
      <w:r w:rsidRPr="007F1349">
        <w:rPr>
          <w:rFonts w:ascii="Helvetica" w:eastAsia="Arial" w:hAnsi="Helvetica" w:cs="Arial"/>
          <w:szCs w:val="22"/>
        </w:rPr>
        <w:t xml:space="preserve"> I would do a round of names, pronouns and some ice breaker, maybe just what group they are in? It adds another task, but it does a lot to improve the mood during online workshops.</w:t>
      </w:r>
    </w:p>
    <w:p w14:paraId="60FACD42" w14:textId="7E82A296" w:rsidR="52EB01C9" w:rsidRPr="007F1349" w:rsidRDefault="52EB01C9" w:rsidP="418A13D0">
      <w:pPr>
        <w:rPr>
          <w:rFonts w:ascii="Helvetica" w:eastAsia="Arial" w:hAnsi="Helvetica" w:cs="Arial"/>
          <w:szCs w:val="22"/>
          <w:lang w:val="en-US"/>
        </w:rPr>
      </w:pPr>
    </w:p>
    <w:p w14:paraId="3E0E0D16" w14:textId="31721AC0" w:rsidR="52EB01C9" w:rsidRPr="007F1349" w:rsidRDefault="46E8D890" w:rsidP="418A13D0">
      <w:pPr>
        <w:rPr>
          <w:rFonts w:ascii="Helvetica" w:hAnsi="Helvetica"/>
        </w:rPr>
      </w:pPr>
      <w:r w:rsidRPr="007F1349">
        <w:rPr>
          <w:rFonts w:ascii="Helvetica" w:hAnsi="Helvetica"/>
        </w:rPr>
        <w:t>You are very good at talking to students. It feels very light in the mood and despite people not having their cameras on for most of it</w:t>
      </w:r>
      <w:r w:rsidR="3EE3E843" w:rsidRPr="007F1349">
        <w:rPr>
          <w:rFonts w:ascii="Helvetica" w:hAnsi="Helvetica"/>
        </w:rPr>
        <w:t xml:space="preserve">. </w:t>
      </w:r>
    </w:p>
    <w:p w14:paraId="49C5E624" w14:textId="29EEBA04" w:rsidR="418A13D0" w:rsidRPr="007F1349" w:rsidRDefault="418A13D0" w:rsidP="418A13D0">
      <w:pPr>
        <w:rPr>
          <w:rFonts w:ascii="Helvetica" w:hAnsi="Helvetica"/>
        </w:rPr>
      </w:pPr>
    </w:p>
    <w:p w14:paraId="5C6D0AAB" w14:textId="7B4D2D22" w:rsidR="3EE3E843" w:rsidRPr="007F1349" w:rsidRDefault="3EE3E843" w:rsidP="418A13D0">
      <w:pPr>
        <w:rPr>
          <w:rFonts w:ascii="Helvetica" w:hAnsi="Helvetica"/>
        </w:rPr>
      </w:pPr>
      <w:r w:rsidRPr="007F1349">
        <w:rPr>
          <w:rFonts w:ascii="Helvetica" w:hAnsi="Helvetica"/>
          <w:b/>
          <w:bCs/>
          <w:highlight w:val="yellow"/>
        </w:rPr>
        <w:t>Since the student asked for the previous slide during the workshop, I would just send them the slides beforehand,</w:t>
      </w:r>
      <w:r w:rsidRPr="007F1349">
        <w:rPr>
          <w:rFonts w:ascii="Helvetica" w:hAnsi="Helvetica"/>
        </w:rPr>
        <w:t xml:space="preserve"> so they have them in case they need to use anything as a reference. This also helps second language students to copy paste and translate blocks of text.</w:t>
      </w:r>
    </w:p>
    <w:p w14:paraId="5591A93B" w14:textId="5E7126A4" w:rsidR="418A13D0" w:rsidRPr="007F1349" w:rsidRDefault="418A13D0" w:rsidP="418A13D0">
      <w:pPr>
        <w:rPr>
          <w:rFonts w:ascii="Helvetica" w:hAnsi="Helvetica"/>
        </w:rPr>
      </w:pPr>
    </w:p>
    <w:p w14:paraId="3102D3DE" w14:textId="362C55E7" w:rsidR="22AA499F" w:rsidRPr="007F1349" w:rsidRDefault="22AA499F" w:rsidP="109CCC38">
      <w:pPr>
        <w:rPr>
          <w:rFonts w:ascii="Helvetica" w:hAnsi="Helvetica"/>
          <w:highlight w:val="yellow"/>
        </w:rPr>
      </w:pPr>
      <w:r w:rsidRPr="007F1349">
        <w:rPr>
          <w:rFonts w:ascii="Helvetica" w:hAnsi="Helvetica"/>
          <w:highlight w:val="yellow"/>
        </w:rPr>
        <w:t>For the plot section, maybe add the dramatic curve as an example for plot structures?</w:t>
      </w:r>
    </w:p>
    <w:p w14:paraId="069DE467" w14:textId="292CBDAD" w:rsidR="418A13D0" w:rsidRPr="007F1349" w:rsidRDefault="418A13D0" w:rsidP="418A13D0">
      <w:pPr>
        <w:rPr>
          <w:rFonts w:ascii="Helvetica" w:hAnsi="Helvetica"/>
        </w:rPr>
      </w:pPr>
    </w:p>
    <w:p w14:paraId="3AEADB54" w14:textId="0D48136B" w:rsidR="22AA499F" w:rsidRPr="007F1349" w:rsidRDefault="22AA499F" w:rsidP="418A13D0">
      <w:pPr>
        <w:rPr>
          <w:rFonts w:ascii="Helvetica" w:hAnsi="Helvetica"/>
        </w:rPr>
      </w:pPr>
      <w:r w:rsidRPr="007F1349">
        <w:rPr>
          <w:rFonts w:ascii="Helvetica" w:hAnsi="Helvetica"/>
        </w:rPr>
        <w:t>The break is good!</w:t>
      </w:r>
    </w:p>
    <w:p w14:paraId="40D664F9" w14:textId="0B8BC6DE" w:rsidR="418A13D0" w:rsidRPr="007F1349" w:rsidRDefault="418A13D0" w:rsidP="418A13D0">
      <w:pPr>
        <w:rPr>
          <w:rFonts w:ascii="Helvetica" w:hAnsi="Helvetica"/>
        </w:rPr>
      </w:pPr>
    </w:p>
    <w:p w14:paraId="09C8F1F8" w14:textId="05A5FB1D" w:rsidR="67C592D4" w:rsidRPr="007F1349" w:rsidRDefault="67C592D4" w:rsidP="418A13D0">
      <w:pPr>
        <w:rPr>
          <w:rFonts w:ascii="Helvetica" w:hAnsi="Helvetica"/>
          <w:b/>
          <w:bCs/>
        </w:rPr>
      </w:pPr>
      <w:r w:rsidRPr="007F1349">
        <w:rPr>
          <w:rFonts w:ascii="Helvetica" w:hAnsi="Helvetica"/>
          <w:b/>
          <w:bCs/>
        </w:rPr>
        <w:t>Main takeaway:</w:t>
      </w:r>
    </w:p>
    <w:p w14:paraId="0D81508F" w14:textId="39B5F4FF" w:rsidR="418A13D0" w:rsidRPr="007F1349" w:rsidRDefault="418A13D0" w:rsidP="418A13D0">
      <w:pPr>
        <w:rPr>
          <w:rFonts w:ascii="Helvetica" w:hAnsi="Helvetica"/>
        </w:rPr>
      </w:pPr>
    </w:p>
    <w:p w14:paraId="69B6E27E" w14:textId="554CFE7B" w:rsidR="67C592D4" w:rsidRPr="007F1349" w:rsidRDefault="67C592D4" w:rsidP="418A13D0">
      <w:pPr>
        <w:rPr>
          <w:rFonts w:ascii="Helvetica" w:hAnsi="Helvetica"/>
        </w:rPr>
      </w:pPr>
      <w:r w:rsidRPr="007F1349">
        <w:rPr>
          <w:rFonts w:ascii="Helvetica" w:hAnsi="Helvetica"/>
        </w:rPr>
        <w:t xml:space="preserve">You have a very charismatic delivery. And it feels very welcoming. You never talk about a topic in a way that feels inaccessible. Your use of language around </w:t>
      </w:r>
      <w:r w:rsidR="3D05EB0B" w:rsidRPr="007F1349">
        <w:rPr>
          <w:rFonts w:ascii="Helvetica" w:hAnsi="Helvetica"/>
        </w:rPr>
        <w:t>the topic</w:t>
      </w:r>
      <w:r w:rsidRPr="007F1349">
        <w:rPr>
          <w:rFonts w:ascii="Helvetica" w:hAnsi="Helvetica"/>
        </w:rPr>
        <w:t xml:space="preserve"> is very good</w:t>
      </w:r>
      <w:r w:rsidR="33AB7EA8" w:rsidRPr="007F1349">
        <w:rPr>
          <w:rFonts w:ascii="Helvetica" w:hAnsi="Helvetica"/>
        </w:rPr>
        <w:t>.</w:t>
      </w:r>
    </w:p>
    <w:p w14:paraId="10A9AEA2" w14:textId="7E8AF8C5" w:rsidR="418A13D0" w:rsidRPr="007F1349" w:rsidRDefault="418A13D0" w:rsidP="418A13D0">
      <w:pPr>
        <w:rPr>
          <w:rFonts w:ascii="Helvetica" w:hAnsi="Helvetica"/>
        </w:rPr>
      </w:pPr>
    </w:p>
    <w:p w14:paraId="6AD6BB94" w14:textId="331E7D9F" w:rsidR="2846CC9B" w:rsidRPr="007F1349" w:rsidRDefault="2846CC9B" w:rsidP="418A13D0">
      <w:pPr>
        <w:rPr>
          <w:rFonts w:ascii="Helvetica" w:hAnsi="Helvetica"/>
        </w:rPr>
      </w:pPr>
      <w:r w:rsidRPr="007F1349">
        <w:rPr>
          <w:rFonts w:ascii="Helvetica" w:hAnsi="Helvetica"/>
        </w:rPr>
        <w:t xml:space="preserve">To solve potential overflow in information and tasks for 2 hours, </w:t>
      </w:r>
      <w:r w:rsidR="33AB7EA8" w:rsidRPr="007F1349">
        <w:rPr>
          <w:rFonts w:ascii="Helvetica" w:hAnsi="Helvetica"/>
        </w:rPr>
        <w:t xml:space="preserve">I think some tasks can be sent to the groups to prepare before the workshop, so you can have more space for the groups to share what they have generated. </w:t>
      </w:r>
      <w:r w:rsidR="10292AEB" w:rsidRPr="007F1349">
        <w:rPr>
          <w:rFonts w:ascii="Helvetica" w:hAnsi="Helvetica"/>
        </w:rPr>
        <w:t>This way you can give them more time for other tasks.</w:t>
      </w:r>
    </w:p>
    <w:p w14:paraId="0A9678C1" w14:textId="5E2B5E8B" w:rsidR="418A13D0" w:rsidRPr="007F1349" w:rsidRDefault="418A13D0" w:rsidP="418A13D0">
      <w:pPr>
        <w:rPr>
          <w:rFonts w:ascii="Helvetica" w:hAnsi="Helvetica"/>
        </w:rPr>
      </w:pPr>
    </w:p>
    <w:p w14:paraId="208C033B" w14:textId="2E925950" w:rsidR="33AB7EA8" w:rsidRPr="007F1349" w:rsidRDefault="33AB7EA8" w:rsidP="418A13D0">
      <w:pPr>
        <w:rPr>
          <w:rFonts w:ascii="Helvetica" w:hAnsi="Helvetica"/>
        </w:rPr>
      </w:pPr>
      <w:r w:rsidRPr="007F1349">
        <w:rPr>
          <w:rFonts w:ascii="Helvetica" w:hAnsi="Helvetica"/>
        </w:rPr>
        <w:t>Then some exercises should be done through breakout rooms so that the groups can communicate amongs</w:t>
      </w:r>
      <w:r w:rsidR="5AB37E48" w:rsidRPr="007F1349">
        <w:rPr>
          <w:rFonts w:ascii="Helvetica" w:hAnsi="Helvetica"/>
        </w:rPr>
        <w:t xml:space="preserve">t </w:t>
      </w:r>
      <w:r w:rsidR="5B6720B8" w:rsidRPr="007F1349">
        <w:rPr>
          <w:rFonts w:ascii="Helvetica" w:hAnsi="Helvetica"/>
        </w:rPr>
        <w:t>each other</w:t>
      </w:r>
      <w:r w:rsidR="5AB37E48" w:rsidRPr="007F1349">
        <w:rPr>
          <w:rFonts w:ascii="Helvetica" w:hAnsi="Helvetica"/>
        </w:rPr>
        <w:t xml:space="preserve"> </w:t>
      </w:r>
      <w:r w:rsidR="651D63D6" w:rsidRPr="007F1349">
        <w:rPr>
          <w:rFonts w:ascii="Helvetica" w:hAnsi="Helvetica"/>
        </w:rPr>
        <w:t>easier,</w:t>
      </w:r>
      <w:r w:rsidR="5AB37E48" w:rsidRPr="007F1349">
        <w:rPr>
          <w:rFonts w:ascii="Helvetica" w:hAnsi="Helvetica"/>
        </w:rPr>
        <w:t xml:space="preserve"> and you can jump between the rooms</w:t>
      </w:r>
      <w:r w:rsidR="7DC2CBE0" w:rsidRPr="007F1349">
        <w:rPr>
          <w:rFonts w:ascii="Helvetica" w:hAnsi="Helvetica"/>
        </w:rPr>
        <w:t xml:space="preserve"> to check in</w:t>
      </w:r>
      <w:r w:rsidR="5AB37E48" w:rsidRPr="007F1349">
        <w:rPr>
          <w:rFonts w:ascii="Helvetica" w:hAnsi="Helvetica"/>
        </w:rPr>
        <w:t>.</w:t>
      </w:r>
      <w:r w:rsidR="47361BC9" w:rsidRPr="007F1349">
        <w:rPr>
          <w:rFonts w:ascii="Helvetica" w:hAnsi="Helvetica"/>
        </w:rPr>
        <w:t xml:space="preserve"> Usually, I would give breakout rooms 15-20 min to make sure they can land in the separate space before getting on with the tasks.</w:t>
      </w:r>
    </w:p>
    <w:p w14:paraId="5020326F" w14:textId="51695ACC" w:rsidR="418A13D0" w:rsidRPr="007F1349" w:rsidRDefault="418A13D0" w:rsidP="418A13D0">
      <w:pPr>
        <w:rPr>
          <w:rFonts w:ascii="Helvetica" w:hAnsi="Helvetica"/>
        </w:rPr>
      </w:pPr>
    </w:p>
    <w:p w14:paraId="72ACCEC1" w14:textId="761764ED" w:rsidR="47361BC9" w:rsidRPr="007F1349" w:rsidRDefault="47361BC9" w:rsidP="418A13D0">
      <w:pPr>
        <w:rPr>
          <w:rFonts w:ascii="Helvetica" w:hAnsi="Helvetica"/>
        </w:rPr>
      </w:pPr>
      <w:r w:rsidRPr="007F1349">
        <w:rPr>
          <w:rFonts w:ascii="Helvetica" w:hAnsi="Helvetica"/>
        </w:rPr>
        <w:t>All your references and the actual content of the workshop is very good. It is clear you have made a careful selection, and you know how to communicate your ideas to the group.</w:t>
      </w:r>
    </w:p>
    <w:p w14:paraId="2D1D48E3" w14:textId="39F5FBE5" w:rsidR="418A13D0" w:rsidRDefault="418A13D0" w:rsidP="418A13D0"/>
    <w:p w14:paraId="4985C031" w14:textId="210AE1CE" w:rsidR="418A13D0" w:rsidRDefault="418A13D0" w:rsidP="418A13D0">
      <w:pPr>
        <w:pBdr>
          <w:bottom w:val="single" w:sz="12" w:space="1" w:color="auto"/>
        </w:pBdr>
        <w:spacing w:line="300" w:lineRule="atLeast"/>
        <w:rPr>
          <w:sz w:val="20"/>
          <w:szCs w:val="20"/>
          <w:lang w:val="en-US"/>
        </w:rPr>
      </w:pPr>
    </w:p>
    <w:p w14:paraId="2EA72002" w14:textId="77777777" w:rsidR="0033127B" w:rsidRDefault="0033127B" w:rsidP="418A13D0">
      <w:pPr>
        <w:pBdr>
          <w:bottom w:val="single" w:sz="12" w:space="1" w:color="auto"/>
        </w:pBdr>
        <w:spacing w:line="300" w:lineRule="atLeast"/>
        <w:rPr>
          <w:sz w:val="20"/>
          <w:szCs w:val="20"/>
          <w:lang w:val="en-US"/>
        </w:rPr>
      </w:pPr>
    </w:p>
    <w:p w14:paraId="43C7B87B" w14:textId="77777777" w:rsidR="0033127B" w:rsidRDefault="0033127B" w:rsidP="418A13D0">
      <w:pPr>
        <w:pBdr>
          <w:bottom w:val="single" w:sz="12" w:space="1" w:color="auto"/>
        </w:pBdr>
        <w:spacing w:line="300" w:lineRule="atLeast"/>
        <w:rPr>
          <w:sz w:val="20"/>
          <w:szCs w:val="20"/>
          <w:lang w:val="en-US"/>
        </w:rPr>
      </w:pPr>
    </w:p>
    <w:p w14:paraId="0CEF6531" w14:textId="77777777" w:rsidR="0033127B" w:rsidRDefault="0033127B" w:rsidP="418A13D0">
      <w:pPr>
        <w:pBdr>
          <w:bottom w:val="single" w:sz="12" w:space="1" w:color="auto"/>
        </w:pBdr>
        <w:spacing w:line="300" w:lineRule="atLeast"/>
        <w:rPr>
          <w:sz w:val="20"/>
          <w:szCs w:val="20"/>
          <w:lang w:val="en-US"/>
        </w:rPr>
      </w:pPr>
    </w:p>
    <w:p w14:paraId="2BA8600B" w14:textId="77777777" w:rsidR="0033127B" w:rsidRDefault="0033127B" w:rsidP="418A13D0">
      <w:pPr>
        <w:pBdr>
          <w:bottom w:val="single" w:sz="12" w:space="1" w:color="auto"/>
        </w:pBdr>
        <w:spacing w:line="300" w:lineRule="atLeast"/>
        <w:rPr>
          <w:sz w:val="20"/>
          <w:szCs w:val="20"/>
          <w:lang w:val="en-US"/>
        </w:rPr>
      </w:pPr>
    </w:p>
    <w:p w14:paraId="4B41D338" w14:textId="77777777" w:rsidR="0033127B" w:rsidRDefault="0033127B" w:rsidP="418A13D0">
      <w:pPr>
        <w:pBdr>
          <w:bottom w:val="single" w:sz="12" w:space="1" w:color="auto"/>
        </w:pBdr>
        <w:spacing w:line="300" w:lineRule="atLeast"/>
        <w:rPr>
          <w:sz w:val="20"/>
          <w:szCs w:val="20"/>
          <w:lang w:val="en-US"/>
        </w:rPr>
      </w:pPr>
    </w:p>
    <w:p w14:paraId="334D2694" w14:textId="77777777" w:rsidR="0033127B" w:rsidRDefault="0033127B" w:rsidP="418A13D0">
      <w:pPr>
        <w:pBdr>
          <w:bottom w:val="single" w:sz="12" w:space="1" w:color="auto"/>
        </w:pBdr>
        <w:spacing w:line="300" w:lineRule="atLeast"/>
        <w:rPr>
          <w:sz w:val="20"/>
          <w:szCs w:val="20"/>
          <w:lang w:val="en-US"/>
        </w:rPr>
      </w:pPr>
    </w:p>
    <w:p w14:paraId="3E4F4696" w14:textId="77777777" w:rsidR="0033127B" w:rsidRDefault="0033127B" w:rsidP="418A13D0">
      <w:pPr>
        <w:pBdr>
          <w:bottom w:val="single" w:sz="12" w:space="1" w:color="auto"/>
        </w:pBdr>
        <w:spacing w:line="300" w:lineRule="atLeast"/>
        <w:rPr>
          <w:sz w:val="20"/>
          <w:szCs w:val="20"/>
          <w:lang w:val="en-US"/>
        </w:rPr>
      </w:pPr>
    </w:p>
    <w:p w14:paraId="63CE777A" w14:textId="77777777" w:rsidR="0033127B" w:rsidRDefault="0033127B" w:rsidP="418A13D0">
      <w:pPr>
        <w:pBdr>
          <w:bottom w:val="single" w:sz="12" w:space="1" w:color="auto"/>
        </w:pBdr>
        <w:spacing w:line="300" w:lineRule="atLeast"/>
        <w:rPr>
          <w:sz w:val="20"/>
          <w:szCs w:val="20"/>
          <w:lang w:val="en-US"/>
        </w:rPr>
      </w:pPr>
    </w:p>
    <w:p w14:paraId="2D0AE108" w14:textId="77777777" w:rsidR="0033127B" w:rsidRDefault="0033127B" w:rsidP="418A13D0">
      <w:pPr>
        <w:pBdr>
          <w:bottom w:val="single" w:sz="12" w:space="1" w:color="auto"/>
        </w:pBdr>
        <w:spacing w:line="300" w:lineRule="atLeast"/>
        <w:rPr>
          <w:sz w:val="20"/>
          <w:szCs w:val="20"/>
          <w:lang w:val="en-US"/>
        </w:rPr>
      </w:pPr>
    </w:p>
    <w:p w14:paraId="458EDCC8" w14:textId="77777777" w:rsidR="0033127B" w:rsidRDefault="0033127B" w:rsidP="418A13D0">
      <w:pPr>
        <w:pBdr>
          <w:bottom w:val="single" w:sz="12" w:space="1" w:color="auto"/>
        </w:pBdr>
        <w:spacing w:line="300" w:lineRule="atLeast"/>
        <w:rPr>
          <w:sz w:val="20"/>
          <w:szCs w:val="20"/>
          <w:lang w:val="en-US"/>
        </w:rPr>
      </w:pPr>
    </w:p>
    <w:p w14:paraId="10AFC5F2" w14:textId="77777777" w:rsidR="0033127B" w:rsidRDefault="0033127B" w:rsidP="418A13D0">
      <w:pPr>
        <w:pBdr>
          <w:bottom w:val="single" w:sz="12" w:space="1" w:color="auto"/>
        </w:pBdr>
        <w:spacing w:line="300" w:lineRule="atLeast"/>
        <w:rPr>
          <w:sz w:val="20"/>
          <w:szCs w:val="20"/>
          <w:lang w:val="en-US"/>
        </w:rPr>
      </w:pPr>
    </w:p>
    <w:p w14:paraId="0725A2BB" w14:textId="77777777" w:rsidR="002A1054" w:rsidRDefault="002A1054" w:rsidP="002A1054">
      <w:pPr>
        <w:spacing w:line="300" w:lineRule="atLeast"/>
        <w:rPr>
          <w:rStyle w:val="Heading2Char"/>
        </w:rPr>
      </w:pPr>
    </w:p>
    <w:p w14:paraId="4489C0EF" w14:textId="77777777" w:rsidR="002A1054" w:rsidRDefault="002A1054" w:rsidP="002A1054">
      <w:pPr>
        <w:pStyle w:val="Heading2"/>
      </w:pPr>
      <w:r>
        <w:t>Part Three</w:t>
      </w:r>
    </w:p>
    <w:p w14:paraId="648B0F0E" w14:textId="11238EA7" w:rsidR="002A1054" w:rsidRDefault="002A1054" w:rsidP="002A1054">
      <w:pPr>
        <w:pStyle w:val="Heading3"/>
      </w:pPr>
      <w:proofErr w:type="spellStart"/>
      <w:r>
        <w:t>Observee</w:t>
      </w:r>
      <w:proofErr w:type="spellEnd"/>
      <w:r>
        <w:t xml:space="preserve"> to reflect on the observer’s comments and describe how they will act on the feedback exchanged:</w:t>
      </w:r>
    </w:p>
    <w:p w14:paraId="2C12D11F" w14:textId="77777777" w:rsidR="002A1054" w:rsidRDefault="002A1054" w:rsidP="002A1054">
      <w:pPr>
        <w:rPr>
          <w:lang w:val="en-US"/>
        </w:rPr>
      </w:pPr>
    </w:p>
    <w:p w14:paraId="5B7DB324" w14:textId="77777777" w:rsidR="00747269" w:rsidRPr="00B555B3" w:rsidRDefault="00747269" w:rsidP="00747269">
      <w:pPr>
        <w:rPr>
          <w:lang w:val="en-US"/>
        </w:rPr>
      </w:pPr>
    </w:p>
    <w:p w14:paraId="66E6C0BA" w14:textId="77777777" w:rsidR="002A1054" w:rsidRDefault="002A1054" w:rsidP="002A1054">
      <w:pPr>
        <w:pBdr>
          <w:bottom w:val="single" w:sz="12" w:space="1" w:color="auto"/>
        </w:pBdr>
        <w:spacing w:line="300" w:lineRule="atLeast"/>
        <w:rPr>
          <w:sz w:val="20"/>
          <w:szCs w:val="20"/>
          <w:lang w:val="en-US"/>
        </w:rPr>
      </w:pPr>
    </w:p>
    <w:p w14:paraId="2AC5A077" w14:textId="68BE34A6" w:rsidR="007F1349" w:rsidRDefault="007F1349" w:rsidP="00747269">
      <w:pPr>
        <w:rPr>
          <w:rStyle w:val="Heading2Char"/>
        </w:rPr>
      </w:pPr>
    </w:p>
    <w:p w14:paraId="0F298D81" w14:textId="0A7BE4A5" w:rsidR="0033127B" w:rsidRPr="0033127B" w:rsidRDefault="0033127B" w:rsidP="0033127B">
      <w:pPr>
        <w:rPr>
          <w:rStyle w:val="Heading2Char"/>
          <w:rFonts w:ascii="Helvetica" w:hAnsi="Helvetica"/>
          <w:color w:val="000000" w:themeColor="text1"/>
          <w:sz w:val="22"/>
          <w:szCs w:val="22"/>
        </w:rPr>
      </w:pPr>
      <w:r w:rsidRPr="0033127B">
        <w:rPr>
          <w:rStyle w:val="Heading2Char"/>
          <w:rFonts w:ascii="Helvetica" w:hAnsi="Helvetica"/>
          <w:color w:val="000000" w:themeColor="text1"/>
          <w:sz w:val="22"/>
          <w:szCs w:val="22"/>
        </w:rPr>
        <w:t>As I mentioned in the “requested” feedback</w:t>
      </w:r>
      <w:r>
        <w:rPr>
          <w:rStyle w:val="Heading2Char"/>
          <w:rFonts w:ascii="Helvetica" w:hAnsi="Helvetica"/>
          <w:color w:val="000000" w:themeColor="text1"/>
          <w:sz w:val="22"/>
          <w:szCs w:val="22"/>
        </w:rPr>
        <w:t>,</w:t>
      </w:r>
      <w:r w:rsidRPr="0033127B">
        <w:rPr>
          <w:rStyle w:val="Heading2Char"/>
          <w:rFonts w:ascii="Helvetica" w:hAnsi="Helvetica"/>
          <w:color w:val="000000" w:themeColor="text1"/>
          <w:sz w:val="22"/>
          <w:szCs w:val="22"/>
        </w:rPr>
        <w:t xml:space="preserve"> I was interested to know if the session was </w:t>
      </w:r>
      <w:r w:rsidR="00AA5833">
        <w:rPr>
          <w:rStyle w:val="Heading2Char"/>
          <w:rFonts w:ascii="Helvetica" w:hAnsi="Helvetica"/>
          <w:color w:val="000000" w:themeColor="text1"/>
          <w:sz w:val="22"/>
          <w:szCs w:val="22"/>
        </w:rPr>
        <w:t>content</w:t>
      </w:r>
      <w:r w:rsidRPr="0033127B">
        <w:rPr>
          <w:rStyle w:val="Heading2Char"/>
          <w:rFonts w:ascii="Helvetica" w:hAnsi="Helvetica"/>
          <w:color w:val="000000" w:themeColor="text1"/>
          <w:sz w:val="22"/>
          <w:szCs w:val="22"/>
        </w:rPr>
        <w:t xml:space="preserve"> heavy. In the meeting</w:t>
      </w:r>
      <w:r w:rsidR="00AA5833">
        <w:rPr>
          <w:rStyle w:val="Heading2Char"/>
          <w:rFonts w:ascii="Helvetica" w:hAnsi="Helvetica"/>
          <w:color w:val="000000" w:themeColor="text1"/>
          <w:sz w:val="22"/>
          <w:szCs w:val="22"/>
        </w:rPr>
        <w:t xml:space="preserve">, Fred </w:t>
      </w:r>
      <w:r w:rsidRPr="0033127B">
        <w:rPr>
          <w:rStyle w:val="Heading2Char"/>
          <w:rFonts w:ascii="Helvetica" w:hAnsi="Helvetica"/>
          <w:color w:val="000000" w:themeColor="text1"/>
          <w:sz w:val="22"/>
          <w:szCs w:val="22"/>
        </w:rPr>
        <w:t>noted that th</w:t>
      </w:r>
      <w:r w:rsidR="00AA5833">
        <w:rPr>
          <w:rStyle w:val="Heading2Char"/>
          <w:rFonts w:ascii="Helvetica" w:hAnsi="Helvetica"/>
          <w:color w:val="000000" w:themeColor="text1"/>
          <w:sz w:val="22"/>
          <w:szCs w:val="22"/>
        </w:rPr>
        <w:t>e</w:t>
      </w:r>
      <w:r w:rsidRPr="0033127B">
        <w:rPr>
          <w:rStyle w:val="Heading2Char"/>
          <w:rFonts w:ascii="Helvetica" w:hAnsi="Helvetica"/>
          <w:color w:val="000000" w:themeColor="text1"/>
          <w:sz w:val="22"/>
          <w:szCs w:val="22"/>
        </w:rPr>
        <w:t xml:space="preserve"> session was designed to address gaps in areas that should be covered in other contexts.</w:t>
      </w:r>
    </w:p>
    <w:p w14:paraId="48264F47" w14:textId="17CF77FF" w:rsidR="0033127B" w:rsidRPr="0033127B" w:rsidRDefault="0033127B" w:rsidP="0033127B">
      <w:pPr>
        <w:rPr>
          <w:rStyle w:val="Heading2Char"/>
          <w:rFonts w:ascii="Helvetica" w:hAnsi="Helvetica"/>
          <w:color w:val="000000" w:themeColor="text1"/>
          <w:sz w:val="22"/>
          <w:szCs w:val="22"/>
        </w:rPr>
      </w:pPr>
      <w:r w:rsidRPr="0033127B">
        <w:rPr>
          <w:rStyle w:val="Heading2Char"/>
          <w:rFonts w:ascii="Helvetica" w:hAnsi="Helvetica"/>
          <w:color w:val="000000" w:themeColor="text1"/>
          <w:sz w:val="22"/>
          <w:szCs w:val="22"/>
        </w:rPr>
        <w:t xml:space="preserve">In my practice, commonly, the academic team designs briefs for the students unaware of what it takes to achieve the desired outcomes. As a result, students arrive at technical sessions lacking the necessary "academic" knowledge for their projects. </w:t>
      </w:r>
      <w:r w:rsidR="00AA5833" w:rsidRPr="0033127B">
        <w:rPr>
          <w:rStyle w:val="Heading2Char"/>
          <w:rFonts w:ascii="Helvetica" w:hAnsi="Helvetica"/>
          <w:color w:val="000000" w:themeColor="text1"/>
          <w:sz w:val="22"/>
          <w:szCs w:val="22"/>
        </w:rPr>
        <w:t xml:space="preserve">While the intended outcome for the students is to produce a film, </w:t>
      </w:r>
      <w:r w:rsidR="00AA5833">
        <w:rPr>
          <w:rStyle w:val="Heading2Char"/>
          <w:rFonts w:ascii="Helvetica" w:hAnsi="Helvetica"/>
          <w:color w:val="000000" w:themeColor="text1"/>
          <w:sz w:val="22"/>
          <w:szCs w:val="22"/>
        </w:rPr>
        <w:t xml:space="preserve">I’m the only one on the teaching staff </w:t>
      </w:r>
      <w:r w:rsidR="00AA5833" w:rsidRPr="0033127B">
        <w:rPr>
          <w:rStyle w:val="Heading2Char"/>
          <w:rFonts w:ascii="Helvetica" w:hAnsi="Helvetica"/>
          <w:color w:val="000000" w:themeColor="text1"/>
          <w:sz w:val="22"/>
          <w:szCs w:val="22"/>
        </w:rPr>
        <w:t>support</w:t>
      </w:r>
      <w:r w:rsidR="00AA5833">
        <w:rPr>
          <w:rStyle w:val="Heading2Char"/>
          <w:rFonts w:ascii="Helvetica" w:hAnsi="Helvetica"/>
          <w:color w:val="000000" w:themeColor="text1"/>
          <w:sz w:val="22"/>
          <w:szCs w:val="22"/>
        </w:rPr>
        <w:t>ing</w:t>
      </w:r>
      <w:r w:rsidR="00AA5833" w:rsidRPr="0033127B">
        <w:rPr>
          <w:rStyle w:val="Heading2Char"/>
          <w:rFonts w:ascii="Helvetica" w:hAnsi="Helvetica"/>
          <w:color w:val="000000" w:themeColor="text1"/>
          <w:sz w:val="22"/>
          <w:szCs w:val="22"/>
        </w:rPr>
        <w:t xml:space="preserve"> them in the process. </w:t>
      </w:r>
      <w:r w:rsidRPr="0033127B">
        <w:rPr>
          <w:rStyle w:val="Heading2Char"/>
          <w:rFonts w:ascii="Helvetica" w:hAnsi="Helvetica"/>
          <w:color w:val="000000" w:themeColor="text1"/>
          <w:sz w:val="22"/>
          <w:szCs w:val="22"/>
        </w:rPr>
        <w:t>This reflects the general context</w:t>
      </w:r>
      <w:r w:rsidR="00AA5833">
        <w:rPr>
          <w:rStyle w:val="Heading2Char"/>
          <w:rFonts w:ascii="Helvetica" w:hAnsi="Helvetica"/>
          <w:color w:val="000000" w:themeColor="text1"/>
          <w:sz w:val="22"/>
          <w:szCs w:val="22"/>
        </w:rPr>
        <w:t xml:space="preserve"> summary</w:t>
      </w:r>
      <w:r w:rsidRPr="0033127B">
        <w:rPr>
          <w:rStyle w:val="Heading2Char"/>
          <w:rFonts w:ascii="Helvetica" w:hAnsi="Helvetica"/>
          <w:color w:val="000000" w:themeColor="text1"/>
          <w:sz w:val="22"/>
          <w:szCs w:val="22"/>
        </w:rPr>
        <w:t xml:space="preserve"> and explains why it aims to fill gaps in knowledge and support.</w:t>
      </w:r>
    </w:p>
    <w:p w14:paraId="761FC003" w14:textId="77777777" w:rsidR="0033127B" w:rsidRPr="0033127B" w:rsidRDefault="0033127B" w:rsidP="0033127B">
      <w:pPr>
        <w:rPr>
          <w:rStyle w:val="Heading2Char"/>
          <w:rFonts w:ascii="Helvetica" w:hAnsi="Helvetica"/>
          <w:color w:val="000000" w:themeColor="text1"/>
          <w:sz w:val="22"/>
          <w:szCs w:val="22"/>
        </w:rPr>
      </w:pPr>
    </w:p>
    <w:p w14:paraId="3B162DD3" w14:textId="05FEF16C" w:rsidR="0033127B" w:rsidRPr="0033127B" w:rsidRDefault="0033127B" w:rsidP="0033127B">
      <w:pPr>
        <w:rPr>
          <w:rStyle w:val="Heading2Char"/>
          <w:rFonts w:ascii="Helvetica" w:hAnsi="Helvetica"/>
          <w:color w:val="000000" w:themeColor="text1"/>
          <w:sz w:val="22"/>
          <w:szCs w:val="22"/>
        </w:rPr>
      </w:pPr>
      <w:r w:rsidRPr="0033127B">
        <w:rPr>
          <w:rStyle w:val="Heading2Char"/>
          <w:rFonts w:ascii="Helvetica" w:hAnsi="Helvetica"/>
          <w:color w:val="000000" w:themeColor="text1"/>
          <w:sz w:val="22"/>
          <w:szCs w:val="22"/>
        </w:rPr>
        <w:t xml:space="preserve">I believe </w:t>
      </w:r>
      <w:r w:rsidR="00AA5833">
        <w:rPr>
          <w:rStyle w:val="Heading2Char"/>
          <w:rFonts w:ascii="Helvetica" w:hAnsi="Helvetica"/>
          <w:color w:val="000000" w:themeColor="text1"/>
          <w:sz w:val="22"/>
          <w:szCs w:val="22"/>
        </w:rPr>
        <w:t>the</w:t>
      </w:r>
      <w:r w:rsidRPr="0033127B">
        <w:rPr>
          <w:rStyle w:val="Heading2Char"/>
          <w:rFonts w:ascii="Helvetica" w:hAnsi="Helvetica"/>
          <w:color w:val="000000" w:themeColor="text1"/>
          <w:sz w:val="22"/>
          <w:szCs w:val="22"/>
        </w:rPr>
        <w:t xml:space="preserve"> suggestion to send some tasks in advance is a great idea. By providing the students with more time to complete these tasks, rather than the mere 3-5 minutes I usually allocate during sessions, they will have the opportunity to think about them more thoroughly. This approach will also help </w:t>
      </w:r>
      <w:r w:rsidR="007F7C41">
        <w:rPr>
          <w:rStyle w:val="Heading2Char"/>
          <w:rFonts w:ascii="Helvetica" w:hAnsi="Helvetica"/>
          <w:color w:val="000000" w:themeColor="text1"/>
          <w:sz w:val="22"/>
          <w:szCs w:val="22"/>
        </w:rPr>
        <w:t xml:space="preserve">make the session </w:t>
      </w:r>
      <w:proofErr w:type="gramStart"/>
      <w:r w:rsidR="007F7C41" w:rsidRPr="0033127B">
        <w:rPr>
          <w:rStyle w:val="Heading2Char"/>
          <w:rFonts w:ascii="Helvetica" w:hAnsi="Helvetica"/>
          <w:color w:val="000000" w:themeColor="text1"/>
          <w:sz w:val="22"/>
          <w:szCs w:val="22"/>
        </w:rPr>
        <w:t>lighter</w:t>
      </w:r>
      <w:r w:rsidR="007F7C41">
        <w:rPr>
          <w:rStyle w:val="Heading2Char"/>
          <w:rFonts w:ascii="Helvetica" w:hAnsi="Helvetica"/>
          <w:color w:val="000000" w:themeColor="text1"/>
          <w:sz w:val="22"/>
          <w:szCs w:val="22"/>
        </w:rPr>
        <w:t>, and</w:t>
      </w:r>
      <w:proofErr w:type="gramEnd"/>
      <w:r w:rsidRPr="0033127B">
        <w:rPr>
          <w:rStyle w:val="Heading2Char"/>
          <w:rFonts w:ascii="Helvetica" w:hAnsi="Helvetica"/>
          <w:color w:val="000000" w:themeColor="text1"/>
          <w:sz w:val="22"/>
          <w:szCs w:val="22"/>
        </w:rPr>
        <w:t xml:space="preserve"> editing </w:t>
      </w:r>
      <w:r w:rsidR="007F7C41">
        <w:rPr>
          <w:rStyle w:val="Heading2Char"/>
          <w:rFonts w:ascii="Helvetica" w:hAnsi="Helvetica"/>
          <w:color w:val="000000" w:themeColor="text1"/>
          <w:sz w:val="22"/>
          <w:szCs w:val="22"/>
        </w:rPr>
        <w:t>it</w:t>
      </w:r>
      <w:r w:rsidRPr="0033127B">
        <w:rPr>
          <w:rStyle w:val="Heading2Char"/>
          <w:rFonts w:ascii="Helvetica" w:hAnsi="Helvetica"/>
          <w:color w:val="000000" w:themeColor="text1"/>
          <w:sz w:val="22"/>
          <w:szCs w:val="22"/>
        </w:rPr>
        <w:t xml:space="preserve"> should be easier. </w:t>
      </w:r>
    </w:p>
    <w:p w14:paraId="6807BF7B" w14:textId="0D3B2484" w:rsidR="0033127B" w:rsidRPr="0033127B" w:rsidRDefault="0033127B" w:rsidP="0033127B">
      <w:pPr>
        <w:rPr>
          <w:rStyle w:val="Heading2Char"/>
          <w:rFonts w:ascii="Helvetica" w:hAnsi="Helvetica"/>
          <w:color w:val="000000" w:themeColor="text1"/>
          <w:sz w:val="22"/>
          <w:szCs w:val="22"/>
        </w:rPr>
      </w:pPr>
      <w:r w:rsidRPr="0033127B">
        <w:rPr>
          <w:rStyle w:val="Heading2Char"/>
          <w:rFonts w:ascii="Helvetica" w:hAnsi="Helvetica"/>
          <w:color w:val="000000" w:themeColor="text1"/>
          <w:sz w:val="22"/>
          <w:szCs w:val="22"/>
        </w:rPr>
        <w:t>However, a couple of concerns come to mind regarding this suggestion</w:t>
      </w:r>
      <w:r w:rsidR="007F7C41">
        <w:rPr>
          <w:rStyle w:val="Heading2Char"/>
          <w:rFonts w:ascii="Helvetica" w:hAnsi="Helvetica"/>
          <w:color w:val="000000" w:themeColor="text1"/>
          <w:sz w:val="22"/>
          <w:szCs w:val="22"/>
        </w:rPr>
        <w:t>. S</w:t>
      </w:r>
      <w:r w:rsidRPr="0033127B">
        <w:rPr>
          <w:rStyle w:val="Heading2Char"/>
          <w:rFonts w:ascii="Helvetica" w:hAnsi="Helvetica"/>
          <w:color w:val="000000" w:themeColor="text1"/>
          <w:sz w:val="22"/>
          <w:szCs w:val="22"/>
        </w:rPr>
        <w:t xml:space="preserve">tudents will not have the actual teaching for each task. Additionally, although I know it’s beyond my control, there is always the chance that some students may not complete the pre-workshop tasks. </w:t>
      </w:r>
    </w:p>
    <w:p w14:paraId="0E043DCD" w14:textId="0C49C90C" w:rsidR="0033127B" w:rsidRDefault="0033127B" w:rsidP="0033127B">
      <w:pPr>
        <w:rPr>
          <w:rStyle w:val="Heading2Char"/>
          <w:rFonts w:ascii="Helvetica" w:hAnsi="Helvetica"/>
          <w:color w:val="000000" w:themeColor="text1"/>
          <w:sz w:val="22"/>
          <w:szCs w:val="22"/>
        </w:rPr>
      </w:pPr>
      <w:r w:rsidRPr="0033127B">
        <w:rPr>
          <w:rStyle w:val="Heading2Char"/>
          <w:rFonts w:ascii="Helvetica" w:hAnsi="Helvetica"/>
          <w:color w:val="000000" w:themeColor="text1"/>
          <w:sz w:val="22"/>
          <w:szCs w:val="22"/>
        </w:rPr>
        <w:t>Because of this, I think it would be good to design and plan the pre-workshop tasks carefully.</w:t>
      </w:r>
    </w:p>
    <w:p w14:paraId="002DE852" w14:textId="77777777" w:rsidR="00B90002" w:rsidRDefault="00B90002" w:rsidP="0033127B">
      <w:pPr>
        <w:rPr>
          <w:rStyle w:val="Heading2Char"/>
          <w:rFonts w:ascii="Helvetica" w:hAnsi="Helvetica"/>
          <w:color w:val="000000" w:themeColor="text1"/>
          <w:sz w:val="22"/>
          <w:szCs w:val="22"/>
        </w:rPr>
      </w:pPr>
    </w:p>
    <w:p w14:paraId="07964809" w14:textId="7D312A63" w:rsidR="009A626A" w:rsidRDefault="00337F00" w:rsidP="0033127B">
      <w:pPr>
        <w:rPr>
          <w:rStyle w:val="Heading2Char"/>
          <w:rFonts w:ascii="Helvetica" w:hAnsi="Helvetica"/>
          <w:color w:val="000000" w:themeColor="text1"/>
          <w:sz w:val="22"/>
          <w:szCs w:val="22"/>
        </w:rPr>
      </w:pPr>
      <w:r w:rsidRPr="00337F00">
        <w:rPr>
          <w:rStyle w:val="Heading2Char"/>
          <w:rFonts w:ascii="Helvetica" w:hAnsi="Helvetica"/>
          <w:color w:val="000000" w:themeColor="text1"/>
          <w:sz w:val="22"/>
          <w:szCs w:val="22"/>
        </w:rPr>
        <w:t>When planning the tasks for my sessions, I aim to incorporate a trial-and-error approach known as "random generate and test" (</w:t>
      </w:r>
      <w:proofErr w:type="spellStart"/>
      <w:r w:rsidRPr="00337F00">
        <w:rPr>
          <w:rStyle w:val="Heading2Char"/>
          <w:rFonts w:ascii="Helvetica" w:hAnsi="Helvetica"/>
          <w:color w:val="000000" w:themeColor="text1"/>
          <w:sz w:val="22"/>
          <w:szCs w:val="22"/>
        </w:rPr>
        <w:t>Sweller</w:t>
      </w:r>
      <w:proofErr w:type="spellEnd"/>
      <w:r w:rsidRPr="00337F00">
        <w:rPr>
          <w:rStyle w:val="Heading2Char"/>
          <w:rFonts w:ascii="Helvetica" w:hAnsi="Helvetica"/>
          <w:color w:val="000000" w:themeColor="text1"/>
          <w:sz w:val="22"/>
          <w:szCs w:val="22"/>
        </w:rPr>
        <w:t>, 2011). Given that our working memory is quite limited, we can only process a small amount of new information at one time. Therefore, I design the tasks to generate potential solutions or ideas, which can then be tested. I utilize Padlet as a tool to help students organize the outcomes of these tasks in an "information store" (</w:t>
      </w:r>
      <w:proofErr w:type="spellStart"/>
      <w:r w:rsidRPr="00337F00">
        <w:rPr>
          <w:rStyle w:val="Heading2Char"/>
          <w:rFonts w:ascii="Helvetica" w:hAnsi="Helvetica"/>
          <w:color w:val="000000" w:themeColor="text1"/>
          <w:sz w:val="22"/>
          <w:szCs w:val="22"/>
        </w:rPr>
        <w:t>Sweller</w:t>
      </w:r>
      <w:proofErr w:type="spellEnd"/>
      <w:r w:rsidRPr="00337F00">
        <w:rPr>
          <w:rStyle w:val="Heading2Char"/>
          <w:rFonts w:ascii="Helvetica" w:hAnsi="Helvetica"/>
          <w:color w:val="000000" w:themeColor="text1"/>
          <w:sz w:val="22"/>
          <w:szCs w:val="22"/>
        </w:rPr>
        <w:t>, 2011). This approach allows students to tackle complex tasks without overwhelming their working memory, helping to ensure that knowledge is embedded into their long-term memory.</w:t>
      </w:r>
    </w:p>
    <w:p w14:paraId="029E863C" w14:textId="77777777" w:rsidR="00337F00" w:rsidRDefault="00337F00" w:rsidP="0033127B">
      <w:pPr>
        <w:rPr>
          <w:rStyle w:val="Heading2Char"/>
          <w:rFonts w:ascii="Helvetica" w:hAnsi="Helvetica"/>
          <w:color w:val="000000" w:themeColor="text1"/>
          <w:sz w:val="22"/>
          <w:szCs w:val="22"/>
        </w:rPr>
      </w:pPr>
    </w:p>
    <w:p w14:paraId="093553B2" w14:textId="3DDEF8F6" w:rsidR="00FD59DC" w:rsidRDefault="009A626A" w:rsidP="0033127B">
      <w:pPr>
        <w:rPr>
          <w:rStyle w:val="Heading2Char"/>
          <w:rFonts w:ascii="Helvetica" w:hAnsi="Helvetica"/>
          <w:color w:val="000000" w:themeColor="text1"/>
          <w:sz w:val="22"/>
          <w:szCs w:val="22"/>
        </w:rPr>
      </w:pPr>
      <w:r>
        <w:rPr>
          <w:rStyle w:val="Heading2Char"/>
          <w:rFonts w:ascii="Helvetica" w:hAnsi="Helvetica"/>
          <w:color w:val="000000" w:themeColor="text1"/>
          <w:sz w:val="22"/>
          <w:szCs w:val="22"/>
        </w:rPr>
        <w:t>The second functionality of the Padlet, is that I want it to be a live thing that students can also make their own</w:t>
      </w:r>
      <w:r w:rsidR="002B652E">
        <w:rPr>
          <w:rStyle w:val="Heading2Char"/>
          <w:rFonts w:ascii="Helvetica" w:hAnsi="Helvetica"/>
          <w:color w:val="000000" w:themeColor="text1"/>
          <w:sz w:val="22"/>
          <w:szCs w:val="22"/>
        </w:rPr>
        <w:t>, and that they can go back to it if they need</w:t>
      </w:r>
      <w:r>
        <w:rPr>
          <w:rStyle w:val="Heading2Char"/>
          <w:rFonts w:ascii="Helvetica" w:hAnsi="Helvetica"/>
          <w:color w:val="000000" w:themeColor="text1"/>
          <w:sz w:val="22"/>
          <w:szCs w:val="22"/>
        </w:rPr>
        <w:t xml:space="preserve">. </w:t>
      </w:r>
      <w:r w:rsidR="002B652E">
        <w:rPr>
          <w:rFonts w:ascii="Helvetica" w:eastAsiaTheme="majorEastAsia" w:hAnsi="Helvetica" w:cstheme="majorBidi"/>
          <w:color w:val="000000" w:themeColor="text1"/>
          <w:szCs w:val="22"/>
        </w:rPr>
        <w:t>I</w:t>
      </w:r>
      <w:r w:rsidR="002B652E" w:rsidRPr="002B652E">
        <w:rPr>
          <w:rFonts w:ascii="Helvetica" w:eastAsiaTheme="majorEastAsia" w:hAnsi="Helvetica" w:cstheme="majorBidi"/>
          <w:color w:val="000000" w:themeColor="text1"/>
          <w:szCs w:val="22"/>
        </w:rPr>
        <w:t xml:space="preserve">f </w:t>
      </w:r>
      <w:r w:rsidR="002B652E">
        <w:rPr>
          <w:rFonts w:ascii="Helvetica" w:eastAsiaTheme="majorEastAsia" w:hAnsi="Helvetica" w:cstheme="majorBidi"/>
          <w:color w:val="000000" w:themeColor="text1"/>
          <w:szCs w:val="22"/>
        </w:rPr>
        <w:t>the</w:t>
      </w:r>
      <w:r w:rsidR="002B652E" w:rsidRPr="002B652E">
        <w:rPr>
          <w:rFonts w:ascii="Helvetica" w:eastAsiaTheme="majorEastAsia" w:hAnsi="Helvetica" w:cstheme="majorBidi"/>
          <w:color w:val="000000" w:themeColor="text1"/>
          <w:szCs w:val="22"/>
        </w:rPr>
        <w:t xml:space="preserve"> aim is to create learning resources for students, involve them wherever </w:t>
      </w:r>
      <w:r w:rsidR="002B652E">
        <w:rPr>
          <w:rFonts w:ascii="Helvetica" w:eastAsiaTheme="majorEastAsia" w:hAnsi="Helvetica" w:cstheme="majorBidi"/>
          <w:color w:val="000000" w:themeColor="text1"/>
          <w:szCs w:val="22"/>
        </w:rPr>
        <w:t>it is needed (</w:t>
      </w:r>
      <w:proofErr w:type="spellStart"/>
      <w:r w:rsidR="002B652E">
        <w:rPr>
          <w:rFonts w:ascii="Helvetica" w:eastAsiaTheme="majorEastAsia" w:hAnsi="Helvetica" w:cstheme="majorBidi"/>
          <w:color w:val="000000" w:themeColor="text1"/>
          <w:szCs w:val="22"/>
        </w:rPr>
        <w:t>Aspery</w:t>
      </w:r>
      <w:proofErr w:type="spellEnd"/>
      <w:r w:rsidR="002B652E">
        <w:rPr>
          <w:rFonts w:ascii="Helvetica" w:eastAsiaTheme="majorEastAsia" w:hAnsi="Helvetica" w:cstheme="majorBidi"/>
          <w:color w:val="000000" w:themeColor="text1"/>
          <w:szCs w:val="22"/>
        </w:rPr>
        <w:t>, 2023)</w:t>
      </w:r>
      <w:r>
        <w:rPr>
          <w:rStyle w:val="Heading2Char"/>
          <w:rFonts w:ascii="Helvetica" w:hAnsi="Helvetica"/>
          <w:color w:val="000000" w:themeColor="text1"/>
          <w:sz w:val="22"/>
          <w:szCs w:val="22"/>
        </w:rPr>
        <w:t xml:space="preserve">. At the end of the sessions, I try to populate it with other related sources, so it can become a repository. </w:t>
      </w:r>
    </w:p>
    <w:p w14:paraId="563B47F5" w14:textId="77777777" w:rsidR="00FD59DC" w:rsidRDefault="00FD59DC" w:rsidP="0033127B">
      <w:pPr>
        <w:rPr>
          <w:rStyle w:val="Heading2Char"/>
          <w:rFonts w:ascii="Helvetica" w:hAnsi="Helvetica"/>
          <w:color w:val="000000" w:themeColor="text1"/>
          <w:sz w:val="22"/>
          <w:szCs w:val="22"/>
        </w:rPr>
      </w:pPr>
    </w:p>
    <w:p w14:paraId="429F9ECC" w14:textId="1FCCDFC7" w:rsidR="00337F00" w:rsidRPr="00337F00" w:rsidRDefault="00337F00" w:rsidP="00337F00">
      <w:pPr>
        <w:rPr>
          <w:rStyle w:val="Heading2Char"/>
          <w:rFonts w:ascii="Helvetica" w:hAnsi="Helvetica"/>
          <w:color w:val="000000" w:themeColor="text1"/>
          <w:sz w:val="22"/>
          <w:szCs w:val="22"/>
        </w:rPr>
      </w:pPr>
      <w:r w:rsidRPr="00337F00">
        <w:rPr>
          <w:rStyle w:val="Heading2Char"/>
          <w:rFonts w:ascii="Helvetica" w:hAnsi="Helvetica"/>
          <w:color w:val="000000" w:themeColor="text1"/>
          <w:sz w:val="22"/>
          <w:szCs w:val="22"/>
        </w:rPr>
        <w:t xml:space="preserve">I’m happy to hear that even with the heavy content, I managed to make the session welcoming and that the information didn’t feel inaccessible. In the feedback, it was mentioned that the mood of the session felt very light despite students not having their cameras on. I think this is a very important thing for me, as I mentioned in Case Study 1. I think it´s important to create safe spaces for students in online environments without needing to have the cameras on. However, I must admit that I feel reluctant to try breakout rooms unless I have a compelling </w:t>
      </w:r>
      <w:r w:rsidRPr="00337F00">
        <w:rPr>
          <w:rStyle w:val="Heading2Char"/>
          <w:rFonts w:ascii="Helvetica" w:hAnsi="Helvetica"/>
          <w:color w:val="000000" w:themeColor="text1"/>
          <w:sz w:val="22"/>
          <w:szCs w:val="22"/>
        </w:rPr>
        <w:t>reason,</w:t>
      </w:r>
      <w:r w:rsidRPr="00337F00">
        <w:rPr>
          <w:rStyle w:val="Heading2Char"/>
          <w:rFonts w:ascii="Helvetica" w:hAnsi="Helvetica"/>
          <w:color w:val="000000" w:themeColor="text1"/>
          <w:sz w:val="22"/>
          <w:szCs w:val="22"/>
        </w:rPr>
        <w:t xml:space="preserve"> and a dynamic task prepared. In my experience as both </w:t>
      </w:r>
      <w:r w:rsidRPr="00337F00">
        <w:rPr>
          <w:rStyle w:val="Heading2Char"/>
          <w:rFonts w:ascii="Helvetica" w:hAnsi="Helvetica"/>
          <w:color w:val="000000" w:themeColor="text1"/>
          <w:sz w:val="22"/>
          <w:szCs w:val="22"/>
        </w:rPr>
        <w:lastRenderedPageBreak/>
        <w:t>a student and teacher, breakout rooms have often felt disorgani</w:t>
      </w:r>
      <w:r>
        <w:rPr>
          <w:rStyle w:val="Heading2Char"/>
          <w:rFonts w:ascii="Helvetica" w:hAnsi="Helvetica"/>
          <w:color w:val="000000" w:themeColor="text1"/>
          <w:sz w:val="22"/>
          <w:szCs w:val="22"/>
        </w:rPr>
        <w:t>s</w:t>
      </w:r>
      <w:r w:rsidRPr="00337F00">
        <w:rPr>
          <w:rStyle w:val="Heading2Char"/>
          <w:rFonts w:ascii="Helvetica" w:hAnsi="Helvetica"/>
          <w:color w:val="000000" w:themeColor="text1"/>
          <w:sz w:val="22"/>
          <w:szCs w:val="22"/>
        </w:rPr>
        <w:t>ed and have not worked well for me.</w:t>
      </w:r>
    </w:p>
    <w:p w14:paraId="283158B8" w14:textId="1E7D3B5B" w:rsidR="009A626A" w:rsidRPr="008C1255" w:rsidRDefault="00337F00" w:rsidP="0033127B">
      <w:pPr>
        <w:rPr>
          <w:rFonts w:ascii="Helvetica" w:eastAsiaTheme="majorEastAsia" w:hAnsi="Helvetica" w:cstheme="majorBidi"/>
          <w:color w:val="000000" w:themeColor="text1"/>
          <w:szCs w:val="22"/>
        </w:rPr>
      </w:pPr>
      <w:r w:rsidRPr="00337F00">
        <w:rPr>
          <w:rStyle w:val="Heading2Char"/>
          <w:rFonts w:ascii="Helvetica" w:hAnsi="Helvetica"/>
          <w:color w:val="000000" w:themeColor="text1"/>
          <w:sz w:val="22"/>
          <w:szCs w:val="22"/>
        </w:rPr>
        <w:t>In conclusion, I am very happy with the feedback I received. I found it to be incredibly useful and it prompted me to reflect on key points for reorgani</w:t>
      </w:r>
      <w:r>
        <w:rPr>
          <w:rStyle w:val="Heading2Char"/>
          <w:rFonts w:ascii="Helvetica" w:hAnsi="Helvetica"/>
          <w:color w:val="000000" w:themeColor="text1"/>
          <w:sz w:val="22"/>
          <w:szCs w:val="22"/>
        </w:rPr>
        <w:t>s</w:t>
      </w:r>
      <w:r w:rsidRPr="00337F00">
        <w:rPr>
          <w:rStyle w:val="Heading2Char"/>
          <w:rFonts w:ascii="Helvetica" w:hAnsi="Helvetica"/>
          <w:color w:val="000000" w:themeColor="text1"/>
          <w:sz w:val="22"/>
          <w:szCs w:val="22"/>
        </w:rPr>
        <w:t>ing my sessions and the tasks within them.</w:t>
      </w:r>
    </w:p>
    <w:p w14:paraId="1B249B50" w14:textId="3C077CF9" w:rsidR="009A626A" w:rsidRPr="007F1349" w:rsidRDefault="009A626A" w:rsidP="0033127B">
      <w:pPr>
        <w:rPr>
          <w:rFonts w:ascii="Helvetica" w:hAnsi="Helvetica"/>
          <w:iCs/>
          <w:color w:val="000000" w:themeColor="text1"/>
          <w:szCs w:val="22"/>
        </w:rPr>
      </w:pPr>
    </w:p>
    <w:sectPr w:rsidR="009A626A" w:rsidRPr="007F1349" w:rsidSect="004D0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00532"/>
    <w:multiLevelType w:val="multilevel"/>
    <w:tmpl w:val="EEA6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3402A5"/>
    <w:multiLevelType w:val="hybridMultilevel"/>
    <w:tmpl w:val="5276E17A"/>
    <w:lvl w:ilvl="0" w:tplc="CB5AB058">
      <w:start w:val="1"/>
      <w:numFmt w:val="bullet"/>
      <w:lvlText w:val="-"/>
      <w:lvlJc w:val="left"/>
      <w:pPr>
        <w:ind w:left="720" w:hanging="360"/>
      </w:pPr>
      <w:rPr>
        <w:rFonts w:ascii="Aptos" w:hAnsi="Aptos" w:hint="default"/>
      </w:rPr>
    </w:lvl>
    <w:lvl w:ilvl="1" w:tplc="94F2A7DE">
      <w:start w:val="1"/>
      <w:numFmt w:val="bullet"/>
      <w:lvlText w:val="o"/>
      <w:lvlJc w:val="left"/>
      <w:pPr>
        <w:ind w:left="1440" w:hanging="360"/>
      </w:pPr>
      <w:rPr>
        <w:rFonts w:ascii="Courier New" w:hAnsi="Courier New" w:hint="default"/>
      </w:rPr>
    </w:lvl>
    <w:lvl w:ilvl="2" w:tplc="9C60796E">
      <w:start w:val="1"/>
      <w:numFmt w:val="bullet"/>
      <w:lvlText w:val=""/>
      <w:lvlJc w:val="left"/>
      <w:pPr>
        <w:ind w:left="2160" w:hanging="360"/>
      </w:pPr>
      <w:rPr>
        <w:rFonts w:ascii="Wingdings" w:hAnsi="Wingdings" w:hint="default"/>
      </w:rPr>
    </w:lvl>
    <w:lvl w:ilvl="3" w:tplc="E40C1C26">
      <w:start w:val="1"/>
      <w:numFmt w:val="bullet"/>
      <w:lvlText w:val=""/>
      <w:lvlJc w:val="left"/>
      <w:pPr>
        <w:ind w:left="2880" w:hanging="360"/>
      </w:pPr>
      <w:rPr>
        <w:rFonts w:ascii="Symbol" w:hAnsi="Symbol" w:hint="default"/>
      </w:rPr>
    </w:lvl>
    <w:lvl w:ilvl="4" w:tplc="3E28E3A0">
      <w:start w:val="1"/>
      <w:numFmt w:val="bullet"/>
      <w:lvlText w:val="o"/>
      <w:lvlJc w:val="left"/>
      <w:pPr>
        <w:ind w:left="3600" w:hanging="360"/>
      </w:pPr>
      <w:rPr>
        <w:rFonts w:ascii="Courier New" w:hAnsi="Courier New" w:hint="default"/>
      </w:rPr>
    </w:lvl>
    <w:lvl w:ilvl="5" w:tplc="2E1690D2">
      <w:start w:val="1"/>
      <w:numFmt w:val="bullet"/>
      <w:lvlText w:val=""/>
      <w:lvlJc w:val="left"/>
      <w:pPr>
        <w:ind w:left="4320" w:hanging="360"/>
      </w:pPr>
      <w:rPr>
        <w:rFonts w:ascii="Wingdings" w:hAnsi="Wingdings" w:hint="default"/>
      </w:rPr>
    </w:lvl>
    <w:lvl w:ilvl="6" w:tplc="7062029E">
      <w:start w:val="1"/>
      <w:numFmt w:val="bullet"/>
      <w:lvlText w:val=""/>
      <w:lvlJc w:val="left"/>
      <w:pPr>
        <w:ind w:left="5040" w:hanging="360"/>
      </w:pPr>
      <w:rPr>
        <w:rFonts w:ascii="Symbol" w:hAnsi="Symbol" w:hint="default"/>
      </w:rPr>
    </w:lvl>
    <w:lvl w:ilvl="7" w:tplc="B3C063A2">
      <w:start w:val="1"/>
      <w:numFmt w:val="bullet"/>
      <w:lvlText w:val="o"/>
      <w:lvlJc w:val="left"/>
      <w:pPr>
        <w:ind w:left="5760" w:hanging="360"/>
      </w:pPr>
      <w:rPr>
        <w:rFonts w:ascii="Courier New" w:hAnsi="Courier New" w:hint="default"/>
      </w:rPr>
    </w:lvl>
    <w:lvl w:ilvl="8" w:tplc="A7D04EB8">
      <w:start w:val="1"/>
      <w:numFmt w:val="bullet"/>
      <w:lvlText w:val=""/>
      <w:lvlJc w:val="left"/>
      <w:pPr>
        <w:ind w:left="6480" w:hanging="360"/>
      </w:pPr>
      <w:rPr>
        <w:rFonts w:ascii="Wingdings" w:hAnsi="Wingdings" w:hint="default"/>
      </w:rPr>
    </w:lvl>
  </w:abstractNum>
  <w:abstractNum w:abstractNumId="3" w15:restartNumberingAfterBreak="0">
    <w:nsid w:val="3B586E9C"/>
    <w:multiLevelType w:val="hybridMultilevel"/>
    <w:tmpl w:val="2B8E4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C51C59"/>
    <w:multiLevelType w:val="hybridMultilevel"/>
    <w:tmpl w:val="05363822"/>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7284548B"/>
    <w:multiLevelType w:val="hybridMultilevel"/>
    <w:tmpl w:val="D152EC02"/>
    <w:lvl w:ilvl="0" w:tplc="B3288E30">
      <w:start w:val="1"/>
      <w:numFmt w:val="bullet"/>
      <w:lvlText w:val="-"/>
      <w:lvlJc w:val="left"/>
      <w:pPr>
        <w:ind w:left="720" w:hanging="360"/>
      </w:pPr>
      <w:rPr>
        <w:rFonts w:ascii="Aptos" w:hAnsi="Aptos" w:hint="default"/>
      </w:rPr>
    </w:lvl>
    <w:lvl w:ilvl="1" w:tplc="4EE4EBE0">
      <w:start w:val="1"/>
      <w:numFmt w:val="bullet"/>
      <w:lvlText w:val="o"/>
      <w:lvlJc w:val="left"/>
      <w:pPr>
        <w:ind w:left="1440" w:hanging="360"/>
      </w:pPr>
      <w:rPr>
        <w:rFonts w:ascii="Courier New" w:hAnsi="Courier New" w:hint="default"/>
      </w:rPr>
    </w:lvl>
    <w:lvl w:ilvl="2" w:tplc="AD4EF9B2">
      <w:start w:val="1"/>
      <w:numFmt w:val="bullet"/>
      <w:lvlText w:val=""/>
      <w:lvlJc w:val="left"/>
      <w:pPr>
        <w:ind w:left="2160" w:hanging="360"/>
      </w:pPr>
      <w:rPr>
        <w:rFonts w:ascii="Wingdings" w:hAnsi="Wingdings" w:hint="default"/>
      </w:rPr>
    </w:lvl>
    <w:lvl w:ilvl="3" w:tplc="ED5C8BA2">
      <w:start w:val="1"/>
      <w:numFmt w:val="bullet"/>
      <w:lvlText w:val=""/>
      <w:lvlJc w:val="left"/>
      <w:pPr>
        <w:ind w:left="2880" w:hanging="360"/>
      </w:pPr>
      <w:rPr>
        <w:rFonts w:ascii="Symbol" w:hAnsi="Symbol" w:hint="default"/>
      </w:rPr>
    </w:lvl>
    <w:lvl w:ilvl="4" w:tplc="5EF68B9E">
      <w:start w:val="1"/>
      <w:numFmt w:val="bullet"/>
      <w:lvlText w:val="o"/>
      <w:lvlJc w:val="left"/>
      <w:pPr>
        <w:ind w:left="3600" w:hanging="360"/>
      </w:pPr>
      <w:rPr>
        <w:rFonts w:ascii="Courier New" w:hAnsi="Courier New" w:hint="default"/>
      </w:rPr>
    </w:lvl>
    <w:lvl w:ilvl="5" w:tplc="C090ECB0">
      <w:start w:val="1"/>
      <w:numFmt w:val="bullet"/>
      <w:lvlText w:val=""/>
      <w:lvlJc w:val="left"/>
      <w:pPr>
        <w:ind w:left="4320" w:hanging="360"/>
      </w:pPr>
      <w:rPr>
        <w:rFonts w:ascii="Wingdings" w:hAnsi="Wingdings" w:hint="default"/>
      </w:rPr>
    </w:lvl>
    <w:lvl w:ilvl="6" w:tplc="ABAE9C30">
      <w:start w:val="1"/>
      <w:numFmt w:val="bullet"/>
      <w:lvlText w:val=""/>
      <w:lvlJc w:val="left"/>
      <w:pPr>
        <w:ind w:left="5040" w:hanging="360"/>
      </w:pPr>
      <w:rPr>
        <w:rFonts w:ascii="Symbol" w:hAnsi="Symbol" w:hint="default"/>
      </w:rPr>
    </w:lvl>
    <w:lvl w:ilvl="7" w:tplc="56BCC62A">
      <w:start w:val="1"/>
      <w:numFmt w:val="bullet"/>
      <w:lvlText w:val="o"/>
      <w:lvlJc w:val="left"/>
      <w:pPr>
        <w:ind w:left="5760" w:hanging="360"/>
      </w:pPr>
      <w:rPr>
        <w:rFonts w:ascii="Courier New" w:hAnsi="Courier New" w:hint="default"/>
      </w:rPr>
    </w:lvl>
    <w:lvl w:ilvl="8" w:tplc="C3F050EA">
      <w:start w:val="1"/>
      <w:numFmt w:val="bullet"/>
      <w:lvlText w:val=""/>
      <w:lvlJc w:val="left"/>
      <w:pPr>
        <w:ind w:left="6480" w:hanging="360"/>
      </w:pPr>
      <w:rPr>
        <w:rFonts w:ascii="Wingdings" w:hAnsi="Wingdings" w:hint="default"/>
      </w:rPr>
    </w:lvl>
  </w:abstractNum>
  <w:num w:numId="1" w16cid:durableId="1753769567">
    <w:abstractNumId w:val="5"/>
  </w:num>
  <w:num w:numId="2" w16cid:durableId="990600837">
    <w:abstractNumId w:val="2"/>
  </w:num>
  <w:num w:numId="3" w16cid:durableId="536088924">
    <w:abstractNumId w:val="0"/>
    <w:lvlOverride w:ilvl="0">
      <w:startOverride w:val="1"/>
    </w:lvlOverride>
  </w:num>
  <w:num w:numId="4" w16cid:durableId="141237556">
    <w:abstractNumId w:val="4"/>
  </w:num>
  <w:num w:numId="5" w16cid:durableId="1565330208">
    <w:abstractNumId w:val="1"/>
  </w:num>
  <w:num w:numId="6" w16cid:durableId="775298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D27"/>
    <w:rsid w:val="000A4E18"/>
    <w:rsid w:val="000B16E2"/>
    <w:rsid w:val="00157406"/>
    <w:rsid w:val="0017313F"/>
    <w:rsid w:val="001C7632"/>
    <w:rsid w:val="002A1054"/>
    <w:rsid w:val="002B652E"/>
    <w:rsid w:val="0033127B"/>
    <w:rsid w:val="00336955"/>
    <w:rsid w:val="00337F00"/>
    <w:rsid w:val="00363071"/>
    <w:rsid w:val="00367C4B"/>
    <w:rsid w:val="00475B10"/>
    <w:rsid w:val="004D0086"/>
    <w:rsid w:val="004E491E"/>
    <w:rsid w:val="004E5A51"/>
    <w:rsid w:val="005D1551"/>
    <w:rsid w:val="0061335F"/>
    <w:rsid w:val="00617FD6"/>
    <w:rsid w:val="006A7CC9"/>
    <w:rsid w:val="006B3E9E"/>
    <w:rsid w:val="006B5451"/>
    <w:rsid w:val="006F1316"/>
    <w:rsid w:val="00747269"/>
    <w:rsid w:val="007C02D8"/>
    <w:rsid w:val="007F1349"/>
    <w:rsid w:val="007F7C41"/>
    <w:rsid w:val="008B2F0A"/>
    <w:rsid w:val="008C1255"/>
    <w:rsid w:val="009860FE"/>
    <w:rsid w:val="009A626A"/>
    <w:rsid w:val="009D4156"/>
    <w:rsid w:val="00A35D63"/>
    <w:rsid w:val="00AA5833"/>
    <w:rsid w:val="00AB609B"/>
    <w:rsid w:val="00B555B3"/>
    <w:rsid w:val="00B617B5"/>
    <w:rsid w:val="00B671EB"/>
    <w:rsid w:val="00B90002"/>
    <w:rsid w:val="00BA0329"/>
    <w:rsid w:val="00BD723D"/>
    <w:rsid w:val="00BE40B7"/>
    <w:rsid w:val="00CE1928"/>
    <w:rsid w:val="00D50D27"/>
    <w:rsid w:val="00ED2F83"/>
    <w:rsid w:val="00F90352"/>
    <w:rsid w:val="00FD59DC"/>
    <w:rsid w:val="01AE7E1C"/>
    <w:rsid w:val="01FF153B"/>
    <w:rsid w:val="025DBF89"/>
    <w:rsid w:val="0342C029"/>
    <w:rsid w:val="05978877"/>
    <w:rsid w:val="08C9D7EE"/>
    <w:rsid w:val="0BF22723"/>
    <w:rsid w:val="0C57A5EE"/>
    <w:rsid w:val="0D6DDA9C"/>
    <w:rsid w:val="0ECD84BF"/>
    <w:rsid w:val="1025D70E"/>
    <w:rsid w:val="10292AEB"/>
    <w:rsid w:val="109CCC38"/>
    <w:rsid w:val="14726AF8"/>
    <w:rsid w:val="1634DD2E"/>
    <w:rsid w:val="17E99D66"/>
    <w:rsid w:val="1925D2A6"/>
    <w:rsid w:val="1977177D"/>
    <w:rsid w:val="19921BD0"/>
    <w:rsid w:val="1C230F30"/>
    <w:rsid w:val="1CE31D4C"/>
    <w:rsid w:val="1D49940F"/>
    <w:rsid w:val="1D510245"/>
    <w:rsid w:val="1F2FA2FD"/>
    <w:rsid w:val="1FA1C9EB"/>
    <w:rsid w:val="1FF04525"/>
    <w:rsid w:val="20BD857F"/>
    <w:rsid w:val="228EEDC6"/>
    <w:rsid w:val="22AA499F"/>
    <w:rsid w:val="24FA74E0"/>
    <w:rsid w:val="2683AB71"/>
    <w:rsid w:val="2697574A"/>
    <w:rsid w:val="27665016"/>
    <w:rsid w:val="2846CC9B"/>
    <w:rsid w:val="294208F5"/>
    <w:rsid w:val="29F6E2B0"/>
    <w:rsid w:val="2A0B11DC"/>
    <w:rsid w:val="2B316759"/>
    <w:rsid w:val="2B78FC97"/>
    <w:rsid w:val="2DADB9DC"/>
    <w:rsid w:val="33A82E89"/>
    <w:rsid w:val="33AB7EA8"/>
    <w:rsid w:val="33F21265"/>
    <w:rsid w:val="3406B101"/>
    <w:rsid w:val="3518748D"/>
    <w:rsid w:val="361B7FCC"/>
    <w:rsid w:val="36247305"/>
    <w:rsid w:val="3701B73B"/>
    <w:rsid w:val="383D3B2A"/>
    <w:rsid w:val="3AF6A932"/>
    <w:rsid w:val="3D05EB0B"/>
    <w:rsid w:val="3D4D0E4C"/>
    <w:rsid w:val="3E5E540F"/>
    <w:rsid w:val="3EE3E843"/>
    <w:rsid w:val="3FC3AF90"/>
    <w:rsid w:val="408D027A"/>
    <w:rsid w:val="418A13D0"/>
    <w:rsid w:val="4232FACD"/>
    <w:rsid w:val="43EB2ADF"/>
    <w:rsid w:val="4463220C"/>
    <w:rsid w:val="4488CA83"/>
    <w:rsid w:val="46E8D890"/>
    <w:rsid w:val="46EC0D4C"/>
    <w:rsid w:val="47361BC9"/>
    <w:rsid w:val="47A0A8F4"/>
    <w:rsid w:val="47BB32F0"/>
    <w:rsid w:val="485B9FB6"/>
    <w:rsid w:val="485F9F57"/>
    <w:rsid w:val="49485887"/>
    <w:rsid w:val="498A4D4D"/>
    <w:rsid w:val="4AF930AC"/>
    <w:rsid w:val="4C8D83D3"/>
    <w:rsid w:val="4DC0501C"/>
    <w:rsid w:val="4F3EDDF0"/>
    <w:rsid w:val="4F6217C3"/>
    <w:rsid w:val="4FA447C9"/>
    <w:rsid w:val="52AE1346"/>
    <w:rsid w:val="52D4CE28"/>
    <w:rsid w:val="52EB01C9"/>
    <w:rsid w:val="53EB75CB"/>
    <w:rsid w:val="54B42A6F"/>
    <w:rsid w:val="55FE144C"/>
    <w:rsid w:val="58CACDBE"/>
    <w:rsid w:val="59B3584F"/>
    <w:rsid w:val="5AB37E48"/>
    <w:rsid w:val="5ABC7D26"/>
    <w:rsid w:val="5B6720B8"/>
    <w:rsid w:val="5D024D04"/>
    <w:rsid w:val="5EA78DAC"/>
    <w:rsid w:val="6060D657"/>
    <w:rsid w:val="6083FC5B"/>
    <w:rsid w:val="61FADC33"/>
    <w:rsid w:val="6286A558"/>
    <w:rsid w:val="651D63D6"/>
    <w:rsid w:val="6570A465"/>
    <w:rsid w:val="65E40C29"/>
    <w:rsid w:val="6720A10A"/>
    <w:rsid w:val="677EB15A"/>
    <w:rsid w:val="67ACD66C"/>
    <w:rsid w:val="67C592D4"/>
    <w:rsid w:val="689C12DB"/>
    <w:rsid w:val="6ABC4F62"/>
    <w:rsid w:val="6B5E1B60"/>
    <w:rsid w:val="6BFD0DCF"/>
    <w:rsid w:val="6E8A33DB"/>
    <w:rsid w:val="6F4E82C7"/>
    <w:rsid w:val="6F5FE150"/>
    <w:rsid w:val="6FA91F6F"/>
    <w:rsid w:val="700C80B2"/>
    <w:rsid w:val="7125FD0B"/>
    <w:rsid w:val="715700D4"/>
    <w:rsid w:val="73463B1B"/>
    <w:rsid w:val="73E9B082"/>
    <w:rsid w:val="745524F3"/>
    <w:rsid w:val="7594D308"/>
    <w:rsid w:val="778846C5"/>
    <w:rsid w:val="7A56E01C"/>
    <w:rsid w:val="7CB8A8C8"/>
    <w:rsid w:val="7CD6211A"/>
    <w:rsid w:val="7DADEB5A"/>
    <w:rsid w:val="7DC2CBE0"/>
    <w:rsid w:val="7E4A9D90"/>
    <w:rsid w:val="7E653BCE"/>
    <w:rsid w:val="7EB71DE7"/>
    <w:rsid w:val="7FDC8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EEE4"/>
  <w15:docId w15:val="{72B087A6-3E26-4CA2-B1FA-880C240A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27"/>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9"/>
    <w:qFormat/>
    <w:rsid w:val="00D50D27"/>
    <w:pPr>
      <w:keepNext/>
      <w:outlineLvl w:val="0"/>
    </w:pPr>
    <w:rPr>
      <w:rFonts w:ascii="Times" w:eastAsia="Arial Unicode MS" w:hAnsi="Times"/>
      <w:b/>
      <w:sz w:val="28"/>
      <w:szCs w:val="20"/>
      <w:lang w:val="en-US"/>
    </w:rPr>
  </w:style>
  <w:style w:type="paragraph" w:styleId="Heading2">
    <w:name w:val="heading 2"/>
    <w:basedOn w:val="Normal"/>
    <w:next w:val="Normal"/>
    <w:link w:val="Heading2Char"/>
    <w:uiPriority w:val="9"/>
    <w:unhideWhenUsed/>
    <w:qFormat/>
    <w:rsid w:val="00747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7269"/>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6A7CC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60F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0D27"/>
    <w:rPr>
      <w:rFonts w:ascii="Times" w:eastAsia="Arial Unicode MS" w:hAnsi="Times" w:cs="Times New Roman"/>
      <w:b/>
      <w:sz w:val="28"/>
      <w:szCs w:val="20"/>
      <w:lang w:val="en-US"/>
    </w:rPr>
  </w:style>
  <w:style w:type="paragraph" w:styleId="ListParagraph">
    <w:name w:val="List Paragraph"/>
    <w:basedOn w:val="Normal"/>
    <w:uiPriority w:val="34"/>
    <w:qFormat/>
    <w:rsid w:val="00B555B3"/>
    <w:pPr>
      <w:ind w:left="720"/>
      <w:contextualSpacing/>
    </w:pPr>
  </w:style>
  <w:style w:type="character" w:customStyle="1" w:styleId="Heading2Char">
    <w:name w:val="Heading 2 Char"/>
    <w:basedOn w:val="DefaultParagraphFont"/>
    <w:link w:val="Heading2"/>
    <w:uiPriority w:val="9"/>
    <w:rsid w:val="00747269"/>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747269"/>
    <w:rPr>
      <w:i/>
      <w:iCs/>
    </w:rPr>
  </w:style>
  <w:style w:type="character" w:customStyle="1" w:styleId="Heading3Char">
    <w:name w:val="Heading 3 Char"/>
    <w:basedOn w:val="DefaultParagraphFont"/>
    <w:link w:val="Heading3"/>
    <w:uiPriority w:val="9"/>
    <w:rsid w:val="0074726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7CC9"/>
    <w:rPr>
      <w:rFonts w:asciiTheme="majorHAnsi" w:eastAsiaTheme="majorEastAsia" w:hAnsiTheme="majorHAnsi" w:cstheme="majorBidi"/>
      <w:i/>
      <w:iCs/>
      <w:color w:val="365F91" w:themeColor="accent1" w:themeShade="BF"/>
      <w:szCs w:val="24"/>
    </w:rPr>
  </w:style>
  <w:style w:type="character" w:customStyle="1" w:styleId="Heading5Char">
    <w:name w:val="Heading 5 Char"/>
    <w:basedOn w:val="DefaultParagraphFont"/>
    <w:link w:val="Heading5"/>
    <w:uiPriority w:val="9"/>
    <w:rsid w:val="009860FE"/>
    <w:rPr>
      <w:rFonts w:asciiTheme="majorHAnsi" w:eastAsiaTheme="majorEastAsia" w:hAnsiTheme="majorHAnsi" w:cstheme="majorBidi"/>
      <w:color w:val="365F91" w:themeColor="accent1" w:themeShade="BF"/>
      <w:szCs w:val="24"/>
    </w:rPr>
  </w:style>
  <w:style w:type="character" w:styleId="Hyperlink">
    <w:name w:val="Hyperlink"/>
    <w:basedOn w:val="DefaultParagraphFont"/>
    <w:uiPriority w:val="99"/>
    <w:unhideWhenUsed/>
    <w:rsid w:val="009A626A"/>
    <w:rPr>
      <w:color w:val="0000FF" w:themeColor="hyperlink"/>
      <w:u w:val="single"/>
    </w:rPr>
  </w:style>
  <w:style w:type="character" w:styleId="UnresolvedMention">
    <w:name w:val="Unresolved Mention"/>
    <w:basedOn w:val="DefaultParagraphFont"/>
    <w:uiPriority w:val="99"/>
    <w:semiHidden/>
    <w:unhideWhenUsed/>
    <w:rsid w:val="009A6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54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lindsayjordan</dc:creator>
  <cp:lastModifiedBy>Sara Massieu</cp:lastModifiedBy>
  <cp:revision>6</cp:revision>
  <dcterms:created xsi:type="dcterms:W3CDTF">2025-03-05T14:19:00Z</dcterms:created>
  <dcterms:modified xsi:type="dcterms:W3CDTF">2025-03-07T19:06:00Z</dcterms:modified>
</cp:coreProperties>
</file>