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DCE9" w14:textId="4A9A1838" w:rsidR="00544330" w:rsidRPr="000A7CC8" w:rsidRDefault="00544330" w:rsidP="00D9122D">
      <w:pPr>
        <w:jc w:val="center"/>
        <w:rPr>
          <w:rFonts w:ascii="Arial" w:hAnsi="Arial" w:cs="Arial"/>
          <w:b/>
          <w:bCs/>
          <w:sz w:val="32"/>
          <w:szCs w:val="32"/>
          <w:u w:val="single"/>
        </w:rPr>
      </w:pPr>
      <w:r w:rsidRPr="003A6653">
        <w:rPr>
          <w:rFonts w:ascii="Arial" w:hAnsi="Arial" w:cs="Arial"/>
          <w:b/>
          <w:bCs/>
          <w:sz w:val="32"/>
          <w:szCs w:val="32"/>
          <w:u w:val="single"/>
        </w:rPr>
        <w:t xml:space="preserve">Ethical </w:t>
      </w:r>
      <w:r w:rsidR="000553BE" w:rsidRPr="003A6653">
        <w:rPr>
          <w:rFonts w:ascii="Arial" w:hAnsi="Arial" w:cs="Arial"/>
          <w:b/>
          <w:bCs/>
          <w:sz w:val="32"/>
          <w:szCs w:val="32"/>
          <w:u w:val="single"/>
        </w:rPr>
        <w:t>Action Plan</w:t>
      </w:r>
      <w:r w:rsidR="00D9122D" w:rsidRPr="003A6653">
        <w:rPr>
          <w:rFonts w:ascii="Arial" w:hAnsi="Arial" w:cs="Arial"/>
          <w:b/>
          <w:bCs/>
          <w:sz w:val="32"/>
          <w:szCs w:val="32"/>
          <w:u w:val="single"/>
        </w:rPr>
        <w:t xml:space="preserve"> (500-750 </w:t>
      </w:r>
      <w:proofErr w:type="gramStart"/>
      <w:r w:rsidR="00D9122D" w:rsidRPr="003A6653">
        <w:rPr>
          <w:rFonts w:ascii="Arial" w:hAnsi="Arial" w:cs="Arial"/>
          <w:b/>
          <w:bCs/>
          <w:sz w:val="32"/>
          <w:szCs w:val="32"/>
          <w:u w:val="single"/>
        </w:rPr>
        <w:t>words)</w:t>
      </w:r>
      <w:r w:rsidR="3B326322" w:rsidRPr="003A6653">
        <w:rPr>
          <w:rFonts w:ascii="Arial" w:hAnsi="Arial" w:cs="Arial"/>
          <w:b/>
          <w:bCs/>
          <w:sz w:val="32"/>
          <w:szCs w:val="32"/>
          <w:u w:val="single"/>
        </w:rPr>
        <w:t>*</w:t>
      </w:r>
      <w:proofErr w:type="gramEnd"/>
    </w:p>
    <w:p w14:paraId="348AB1EB" w14:textId="77777777" w:rsidR="00D9122D" w:rsidRDefault="00D9122D" w:rsidP="00544330">
      <w:pPr>
        <w:rPr>
          <w:rFonts w:ascii="Arial" w:hAnsi="Arial" w:cs="Arial"/>
          <w:b/>
          <w:bCs/>
          <w:sz w:val="28"/>
          <w:szCs w:val="28"/>
        </w:rPr>
      </w:pPr>
    </w:p>
    <w:p w14:paraId="3CD1F680" w14:textId="76D332E5" w:rsidR="00D9122D" w:rsidRDefault="00D9122D" w:rsidP="00544330">
      <w:pPr>
        <w:rPr>
          <w:rFonts w:ascii="Arial" w:hAnsi="Arial" w:cs="Arial"/>
        </w:rPr>
      </w:pPr>
      <w:r w:rsidRPr="00D9122D">
        <w:rPr>
          <w:rFonts w:ascii="Arial" w:hAnsi="Arial" w:cs="Arial"/>
        </w:rPr>
        <w:t>This document is</w:t>
      </w:r>
      <w:r>
        <w:rPr>
          <w:rFonts w:ascii="Arial" w:hAnsi="Arial" w:cs="Arial"/>
        </w:rPr>
        <w:t xml:space="preserve"> </w:t>
      </w:r>
      <w:r w:rsidR="000A7CC8">
        <w:rPr>
          <w:rFonts w:ascii="Arial" w:hAnsi="Arial" w:cs="Arial"/>
        </w:rPr>
        <w:t xml:space="preserve">a chance for you to </w:t>
      </w:r>
      <w:r w:rsidR="000A7CC8" w:rsidRPr="000A7CC8">
        <w:rPr>
          <w:rFonts w:ascii="Arial" w:hAnsi="Arial" w:cs="Arial"/>
          <w:b/>
          <w:bCs/>
        </w:rPr>
        <w:t>begin shaping your project</w:t>
      </w:r>
      <w:r w:rsidR="000A7CC8">
        <w:rPr>
          <w:rFonts w:ascii="Arial" w:hAnsi="Arial" w:cs="Arial"/>
        </w:rPr>
        <w:t xml:space="preserve"> while thinking through its </w:t>
      </w:r>
      <w:r>
        <w:rPr>
          <w:rFonts w:ascii="Arial" w:hAnsi="Arial" w:cs="Arial"/>
        </w:rPr>
        <w:t>ethical considerations, implications,</w:t>
      </w:r>
      <w:r w:rsidR="000A7CC8">
        <w:rPr>
          <w:rFonts w:ascii="Arial" w:hAnsi="Arial" w:cs="Arial"/>
        </w:rPr>
        <w:t xml:space="preserve"> and</w:t>
      </w:r>
      <w:r>
        <w:rPr>
          <w:rFonts w:ascii="Arial" w:hAnsi="Arial" w:cs="Arial"/>
        </w:rPr>
        <w:t xml:space="preserve"> responsibilities</w:t>
      </w:r>
      <w:r w:rsidR="000A7CC8">
        <w:rPr>
          <w:rFonts w:ascii="Arial" w:hAnsi="Arial" w:cs="Arial"/>
        </w:rPr>
        <w:t xml:space="preserve">. </w:t>
      </w:r>
      <w:r w:rsidRPr="00D9122D">
        <w:rPr>
          <w:rFonts w:ascii="Arial" w:hAnsi="Arial" w:cs="Arial"/>
        </w:rPr>
        <w:t xml:space="preserve">We </w:t>
      </w:r>
      <w:r w:rsidR="000A7CC8">
        <w:rPr>
          <w:rFonts w:ascii="Arial" w:hAnsi="Arial" w:cs="Arial"/>
        </w:rPr>
        <w:t>know</w:t>
      </w:r>
      <w:r w:rsidRPr="00D9122D">
        <w:rPr>
          <w:rFonts w:ascii="Arial" w:hAnsi="Arial" w:cs="Arial"/>
        </w:rPr>
        <w:t xml:space="preserve"> this might feel</w:t>
      </w:r>
      <w:r w:rsidR="000A7CC8">
        <w:rPr>
          <w:rFonts w:ascii="Arial" w:hAnsi="Arial" w:cs="Arial"/>
        </w:rPr>
        <w:t xml:space="preserve"> </w:t>
      </w:r>
      <w:r w:rsidRPr="00D9122D">
        <w:rPr>
          <w:rFonts w:ascii="Arial" w:hAnsi="Arial" w:cs="Arial"/>
        </w:rPr>
        <w:t xml:space="preserve">early in your action research journey, but </w:t>
      </w:r>
      <w:r w:rsidR="000A7CC8">
        <w:rPr>
          <w:rFonts w:ascii="Arial" w:hAnsi="Arial" w:cs="Arial"/>
        </w:rPr>
        <w:t>this short plan</w:t>
      </w:r>
      <w:r w:rsidRPr="00D9122D">
        <w:rPr>
          <w:rFonts w:ascii="Arial" w:hAnsi="Arial" w:cs="Arial"/>
        </w:rPr>
        <w:t xml:space="preserve"> is here to help pin down your </w:t>
      </w:r>
      <w:r>
        <w:rPr>
          <w:rFonts w:ascii="Arial" w:hAnsi="Arial" w:cs="Arial"/>
        </w:rPr>
        <w:t>ideas and work-in-progress</w:t>
      </w:r>
      <w:r w:rsidR="000A7CC8">
        <w:rPr>
          <w:rFonts w:ascii="Arial" w:hAnsi="Arial" w:cs="Arial"/>
        </w:rPr>
        <w:t>.</w:t>
      </w:r>
      <w:r>
        <w:rPr>
          <w:rFonts w:ascii="Arial" w:hAnsi="Arial" w:cs="Arial"/>
        </w:rPr>
        <w:t xml:space="preserve"> </w:t>
      </w:r>
    </w:p>
    <w:p w14:paraId="66651628" w14:textId="77777777" w:rsidR="00D9122D" w:rsidRDefault="00D9122D" w:rsidP="00544330">
      <w:pPr>
        <w:rPr>
          <w:rFonts w:ascii="Arial" w:hAnsi="Arial" w:cs="Arial"/>
        </w:rPr>
      </w:pPr>
    </w:p>
    <w:p w14:paraId="3F0BE0C2" w14:textId="2C1282BB" w:rsidR="005021DC" w:rsidRDefault="000A7CC8" w:rsidP="00544330">
      <w:pPr>
        <w:rPr>
          <w:rFonts w:ascii="Arial" w:hAnsi="Arial" w:cs="Arial"/>
        </w:rPr>
      </w:pPr>
      <w:r w:rsidRPr="58C77FB4">
        <w:rPr>
          <w:rFonts w:ascii="Arial" w:hAnsi="Arial" w:cs="Arial"/>
          <w:b/>
          <w:bCs/>
        </w:rPr>
        <w:t>Use whatever writing format that suits you</w:t>
      </w:r>
      <w:r w:rsidRPr="58C77FB4">
        <w:rPr>
          <w:rFonts w:ascii="Arial" w:hAnsi="Arial" w:cs="Arial"/>
        </w:rPr>
        <w:t xml:space="preserve"> - </w:t>
      </w:r>
      <w:r w:rsidR="00D9122D" w:rsidRPr="58C77FB4">
        <w:rPr>
          <w:rFonts w:ascii="Arial" w:hAnsi="Arial" w:cs="Arial"/>
        </w:rPr>
        <w:t>lists, bullet point</w:t>
      </w:r>
      <w:r w:rsidRPr="58C77FB4">
        <w:rPr>
          <w:rFonts w:ascii="Arial" w:hAnsi="Arial" w:cs="Arial"/>
        </w:rPr>
        <w:t>s</w:t>
      </w:r>
      <w:r w:rsidR="00D9122D" w:rsidRPr="58C77FB4">
        <w:rPr>
          <w:rFonts w:ascii="Arial" w:hAnsi="Arial" w:cs="Arial"/>
        </w:rPr>
        <w:t xml:space="preserve">, statements </w:t>
      </w:r>
      <w:r w:rsidRPr="58C77FB4">
        <w:rPr>
          <w:rFonts w:ascii="Arial" w:hAnsi="Arial" w:cs="Arial"/>
        </w:rPr>
        <w:t>or</w:t>
      </w:r>
      <w:r w:rsidR="00D9122D" w:rsidRPr="58C77FB4">
        <w:rPr>
          <w:rFonts w:ascii="Arial" w:hAnsi="Arial" w:cs="Arial"/>
        </w:rPr>
        <w:t xml:space="preserve"> paragraphs </w:t>
      </w:r>
      <w:r w:rsidR="268F6C85" w:rsidRPr="58C77FB4">
        <w:rPr>
          <w:rFonts w:ascii="Arial" w:hAnsi="Arial" w:cs="Arial"/>
        </w:rPr>
        <w:t>-</w:t>
      </w:r>
      <w:r w:rsidRPr="58C77FB4">
        <w:rPr>
          <w:rFonts w:ascii="Arial" w:hAnsi="Arial" w:cs="Arial"/>
        </w:rPr>
        <w:t xml:space="preserve"> and follow the suggested links </w:t>
      </w:r>
      <w:r w:rsidR="005021DC" w:rsidRPr="58C77FB4">
        <w:rPr>
          <w:rFonts w:ascii="Arial" w:hAnsi="Arial" w:cs="Arial"/>
        </w:rPr>
        <w:t xml:space="preserve">stated </w:t>
      </w:r>
      <w:r w:rsidRPr="58C77FB4">
        <w:rPr>
          <w:rFonts w:ascii="Arial" w:hAnsi="Arial" w:cs="Arial"/>
        </w:rPr>
        <w:t xml:space="preserve">alongside some of the questions for guidance. </w:t>
      </w:r>
    </w:p>
    <w:p w14:paraId="15A18186" w14:textId="77777777" w:rsidR="005021DC" w:rsidRDefault="005021DC" w:rsidP="00544330">
      <w:pPr>
        <w:rPr>
          <w:rFonts w:ascii="Arial" w:hAnsi="Arial" w:cs="Arial"/>
        </w:rPr>
      </w:pPr>
    </w:p>
    <w:p w14:paraId="5CE7B7CD" w14:textId="45BA42CD" w:rsidR="00D9122D" w:rsidRDefault="000A7CC8" w:rsidP="00544330">
      <w:pPr>
        <w:rPr>
          <w:rFonts w:ascii="Arial" w:hAnsi="Arial" w:cs="Arial"/>
        </w:rPr>
      </w:pPr>
      <w:r w:rsidRPr="005021DC">
        <w:rPr>
          <w:rFonts w:ascii="Arial" w:hAnsi="Arial" w:cs="Arial"/>
          <w:b/>
          <w:bCs/>
        </w:rPr>
        <w:t>A good starting point</w:t>
      </w:r>
      <w:r>
        <w:rPr>
          <w:rFonts w:ascii="Arial" w:hAnsi="Arial" w:cs="Arial"/>
        </w:rPr>
        <w:t xml:space="preserve"> is the </w:t>
      </w:r>
      <w:hyperlink r:id="rId11" w:tgtFrame="_blank" w:history="1">
        <w:r w:rsidRPr="000A7CC8">
          <w:rPr>
            <w:rStyle w:val="Hyperlink"/>
            <w:rFonts w:ascii="Arial" w:hAnsi="Arial" w:cs="Arial"/>
          </w:rPr>
          <w:t>BERA Guidelines for Educational Research, fifth edition (2024</w:t>
        </w:r>
      </w:hyperlink>
      <w:r>
        <w:rPr>
          <w:rFonts w:ascii="Arial" w:hAnsi="Arial" w:cs="Arial"/>
        </w:rPr>
        <w:t xml:space="preserve">) alongside </w:t>
      </w:r>
      <w:r w:rsidR="00D9122D">
        <w:rPr>
          <w:rFonts w:ascii="Arial" w:hAnsi="Arial" w:cs="Arial"/>
        </w:rPr>
        <w:t xml:space="preserve">the </w:t>
      </w:r>
      <w:hyperlink r:id="rId12" w:history="1">
        <w:r w:rsidR="00D9122D" w:rsidRPr="00D9122D">
          <w:rPr>
            <w:rStyle w:val="Hyperlink"/>
            <w:rFonts w:ascii="Arial" w:hAnsi="Arial" w:cs="Arial"/>
          </w:rPr>
          <w:t>‘Ethics Files and Resources’</w:t>
        </w:r>
      </w:hyperlink>
      <w:r w:rsidR="00D9122D">
        <w:rPr>
          <w:rFonts w:ascii="Arial" w:hAnsi="Arial" w:cs="Arial"/>
        </w:rPr>
        <w:t xml:space="preserve"> on Moodle. </w:t>
      </w:r>
    </w:p>
    <w:p w14:paraId="2B36402B" w14:textId="77777777" w:rsidR="00D9122D" w:rsidRDefault="00D9122D" w:rsidP="00544330">
      <w:pPr>
        <w:rPr>
          <w:rFonts w:ascii="Arial" w:hAnsi="Arial" w:cs="Arial"/>
        </w:rPr>
      </w:pPr>
    </w:p>
    <w:p w14:paraId="162B3466" w14:textId="2E245540" w:rsidR="00D9122D" w:rsidRPr="000A7CC8" w:rsidRDefault="000A7CC8" w:rsidP="00544330">
      <w:pPr>
        <w:rPr>
          <w:rFonts w:ascii="Arial" w:hAnsi="Arial" w:cs="Arial"/>
        </w:rPr>
      </w:pPr>
      <w:r w:rsidRPr="003A6653">
        <w:rPr>
          <w:rFonts w:ascii="Arial" w:hAnsi="Arial" w:cs="Arial"/>
          <w:b/>
          <w:bCs/>
        </w:rPr>
        <w:t>When you’re ready</w:t>
      </w:r>
      <w:r w:rsidR="00D9122D" w:rsidRPr="003A6653">
        <w:rPr>
          <w:rFonts w:ascii="Arial" w:hAnsi="Arial" w:cs="Arial"/>
        </w:rPr>
        <w:t xml:space="preserve">, email </w:t>
      </w:r>
      <w:r w:rsidRPr="003A6653">
        <w:rPr>
          <w:rFonts w:ascii="Arial" w:hAnsi="Arial" w:cs="Arial"/>
        </w:rPr>
        <w:t xml:space="preserve">your draft to </w:t>
      </w:r>
      <w:r w:rsidR="00D9122D" w:rsidRPr="003A6653">
        <w:rPr>
          <w:rFonts w:ascii="Arial" w:hAnsi="Arial" w:cs="Arial"/>
        </w:rPr>
        <w:t xml:space="preserve">your allocated tutor </w:t>
      </w:r>
      <w:r w:rsidR="00D9122D" w:rsidRPr="003A6653">
        <w:rPr>
          <w:rFonts w:ascii="Arial" w:hAnsi="Arial" w:cs="Arial"/>
          <w:b/>
          <w:bCs/>
        </w:rPr>
        <w:t>48 hours in advance of you first group tutorial</w:t>
      </w:r>
      <w:r w:rsidR="00D9122D" w:rsidRPr="003A6653">
        <w:rPr>
          <w:rFonts w:ascii="Arial" w:hAnsi="Arial" w:cs="Arial"/>
        </w:rPr>
        <w:t xml:space="preserve"> in the week commencing </w:t>
      </w:r>
      <w:r w:rsidR="222DF645" w:rsidRPr="003A6653">
        <w:rPr>
          <w:rFonts w:ascii="Arial" w:hAnsi="Arial" w:cs="Arial"/>
          <w:b/>
          <w:bCs/>
        </w:rPr>
        <w:t>6</w:t>
      </w:r>
      <w:r w:rsidR="00D9122D" w:rsidRPr="003A6653">
        <w:rPr>
          <w:rFonts w:ascii="Arial" w:hAnsi="Arial" w:cs="Arial"/>
          <w:b/>
          <w:bCs/>
        </w:rPr>
        <w:t xml:space="preserve"> October 2025</w:t>
      </w:r>
      <w:r w:rsidRPr="003A6653">
        <w:rPr>
          <w:rFonts w:ascii="Arial" w:hAnsi="Arial" w:cs="Arial"/>
        </w:rPr>
        <w:t xml:space="preserve">, so it can help </w:t>
      </w:r>
      <w:r w:rsidR="00D9122D" w:rsidRPr="003A6653">
        <w:rPr>
          <w:rFonts w:ascii="Arial" w:hAnsi="Arial" w:cs="Arial"/>
        </w:rPr>
        <w:t xml:space="preserve">guide </w:t>
      </w:r>
      <w:r w:rsidRPr="003A6653">
        <w:rPr>
          <w:rFonts w:ascii="Arial" w:hAnsi="Arial" w:cs="Arial"/>
        </w:rPr>
        <w:t xml:space="preserve">the </w:t>
      </w:r>
      <w:r w:rsidR="00D9122D" w:rsidRPr="003A6653">
        <w:rPr>
          <w:rFonts w:ascii="Arial" w:hAnsi="Arial" w:cs="Arial"/>
        </w:rPr>
        <w:t xml:space="preserve">focus </w:t>
      </w:r>
      <w:r w:rsidRPr="003A6653">
        <w:rPr>
          <w:rFonts w:ascii="Arial" w:hAnsi="Arial" w:cs="Arial"/>
        </w:rPr>
        <w:t xml:space="preserve">of </w:t>
      </w:r>
      <w:r w:rsidR="00D9122D" w:rsidRPr="003A6653">
        <w:rPr>
          <w:rFonts w:ascii="Arial" w:hAnsi="Arial" w:cs="Arial"/>
        </w:rPr>
        <w:t>discussion</w:t>
      </w:r>
      <w:r w:rsidRPr="003A6653">
        <w:rPr>
          <w:rFonts w:ascii="Arial" w:hAnsi="Arial" w:cs="Arial"/>
        </w:rPr>
        <w:t xml:space="preserve">s and support your project development. </w:t>
      </w:r>
    </w:p>
    <w:p w14:paraId="4CDFB1AB" w14:textId="77777777" w:rsidR="00D9122D" w:rsidRPr="00D9122D" w:rsidRDefault="00D9122D" w:rsidP="00544330">
      <w:pPr>
        <w:rPr>
          <w:rFonts w:ascii="Arial" w:hAnsi="Arial" w:cs="Arial"/>
          <w:b/>
          <w:bCs/>
        </w:rPr>
      </w:pPr>
    </w:p>
    <w:p w14:paraId="49312C30" w14:textId="35332A6D" w:rsidR="00544330" w:rsidRDefault="000553BE" w:rsidP="00544330">
      <w:pPr>
        <w:rPr>
          <w:rFonts w:ascii="Arial" w:hAnsi="Arial" w:cs="Arial"/>
          <w:b/>
          <w:bCs/>
        </w:rPr>
      </w:pPr>
      <w:r w:rsidRPr="00D9122D">
        <w:rPr>
          <w:rFonts w:ascii="Arial" w:hAnsi="Arial" w:cs="Arial"/>
          <w:b/>
          <w:bCs/>
        </w:rPr>
        <w:t>N</w:t>
      </w:r>
      <w:r w:rsidR="006C0527" w:rsidRPr="00D9122D">
        <w:rPr>
          <w:rFonts w:ascii="Arial" w:hAnsi="Arial" w:cs="Arial"/>
          <w:b/>
          <w:bCs/>
        </w:rPr>
        <w:t>am</w:t>
      </w:r>
      <w:r w:rsidR="00D9122D" w:rsidRPr="00D9122D">
        <w:rPr>
          <w:rFonts w:ascii="Arial" w:hAnsi="Arial" w:cs="Arial"/>
          <w:b/>
          <w:bCs/>
        </w:rPr>
        <w:t>e</w:t>
      </w:r>
      <w:r w:rsidR="00544330" w:rsidRPr="00D9122D">
        <w:rPr>
          <w:rFonts w:ascii="Arial" w:hAnsi="Arial" w:cs="Arial"/>
          <w:b/>
          <w:bCs/>
        </w:rPr>
        <w:t>:</w:t>
      </w:r>
      <w:r w:rsidR="006C0527" w:rsidRPr="00D9122D">
        <w:rPr>
          <w:rFonts w:ascii="Arial" w:hAnsi="Arial" w:cs="Arial"/>
          <w:b/>
          <w:bCs/>
        </w:rPr>
        <w:t xml:space="preserve"> </w:t>
      </w:r>
      <w:r w:rsidR="00F30C69">
        <w:rPr>
          <w:rFonts w:ascii="Arial" w:hAnsi="Arial" w:cs="Arial"/>
          <w:b/>
          <w:bCs/>
        </w:rPr>
        <w:t>Sara Massieu</w:t>
      </w:r>
    </w:p>
    <w:p w14:paraId="03A57AB2" w14:textId="77777777" w:rsidR="00D9122D" w:rsidRDefault="00D9122D" w:rsidP="00544330">
      <w:pPr>
        <w:rPr>
          <w:rFonts w:ascii="Arial" w:hAnsi="Arial" w:cs="Arial"/>
          <w:b/>
          <w:bCs/>
        </w:rPr>
      </w:pPr>
    </w:p>
    <w:p w14:paraId="25798DE7" w14:textId="137C2453" w:rsidR="00D9122D" w:rsidRDefault="00D9122D" w:rsidP="00544330">
      <w:pPr>
        <w:rPr>
          <w:rFonts w:ascii="Arial" w:hAnsi="Arial" w:cs="Arial"/>
          <w:b/>
          <w:bCs/>
        </w:rPr>
      </w:pPr>
      <w:r>
        <w:rPr>
          <w:rFonts w:ascii="Arial" w:hAnsi="Arial" w:cs="Arial"/>
          <w:b/>
          <w:bCs/>
        </w:rPr>
        <w:t>Tutor:</w:t>
      </w:r>
      <w:r w:rsidR="00F30C69">
        <w:rPr>
          <w:rFonts w:ascii="Arial" w:hAnsi="Arial" w:cs="Arial"/>
          <w:b/>
          <w:bCs/>
        </w:rPr>
        <w:t xml:space="preserve"> Mallika Kanyal</w:t>
      </w:r>
    </w:p>
    <w:p w14:paraId="5E7F422C" w14:textId="77777777" w:rsidR="00D9122D" w:rsidRDefault="00D9122D" w:rsidP="00544330">
      <w:pPr>
        <w:rPr>
          <w:rFonts w:ascii="Arial" w:hAnsi="Arial" w:cs="Arial"/>
          <w:b/>
          <w:bCs/>
        </w:rPr>
      </w:pPr>
    </w:p>
    <w:p w14:paraId="38A443F2" w14:textId="531BC358" w:rsidR="00D9122D" w:rsidRPr="00D9122D" w:rsidRDefault="00D9122D" w:rsidP="00544330">
      <w:pPr>
        <w:rPr>
          <w:rFonts w:ascii="Arial" w:hAnsi="Arial" w:cs="Arial"/>
        </w:rPr>
      </w:pPr>
      <w:r>
        <w:rPr>
          <w:rFonts w:ascii="Arial" w:hAnsi="Arial" w:cs="Arial"/>
          <w:b/>
          <w:bCs/>
        </w:rPr>
        <w:t xml:space="preserve">Date: </w:t>
      </w:r>
      <w:r w:rsidR="007B71ED">
        <w:rPr>
          <w:rFonts w:ascii="Arial" w:hAnsi="Arial" w:cs="Arial"/>
          <w:b/>
          <w:bCs/>
        </w:rPr>
        <w:t>30</w:t>
      </w:r>
      <w:r w:rsidR="00F30C69">
        <w:rPr>
          <w:rFonts w:ascii="Arial" w:hAnsi="Arial" w:cs="Arial"/>
          <w:b/>
          <w:bCs/>
        </w:rPr>
        <w:t>/10/25</w:t>
      </w:r>
    </w:p>
    <w:p w14:paraId="42305580" w14:textId="63729A08" w:rsidR="00544330" w:rsidRPr="00D9122D" w:rsidRDefault="00544330" w:rsidP="00544330">
      <w:pPr>
        <w:pStyle w:val="Subtitle"/>
        <w:rPr>
          <w:rFonts w:ascii="Arial" w:hAnsi="Arial" w:cs="Arial"/>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544330" w:rsidRPr="00D9122D" w14:paraId="2BD0365C"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2D0E3132" w14:textId="3EFF287A" w:rsidR="00F33CE0" w:rsidRPr="00F33CE0" w:rsidRDefault="000553BE" w:rsidP="00F33CE0">
            <w:pPr>
              <w:pStyle w:val="ListParagraph"/>
              <w:numPr>
                <w:ilvl w:val="0"/>
                <w:numId w:val="7"/>
              </w:numPr>
              <w:rPr>
                <w:rFonts w:ascii="Arial" w:hAnsi="Arial" w:cs="Arial"/>
                <w:bCs/>
                <w:sz w:val="24"/>
                <w:szCs w:val="24"/>
              </w:rPr>
            </w:pPr>
            <w:r w:rsidRPr="00D9122D">
              <w:rPr>
                <w:rFonts w:ascii="Arial" w:hAnsi="Arial" w:cs="Arial"/>
                <w:b/>
                <w:sz w:val="24"/>
                <w:szCs w:val="24"/>
              </w:rPr>
              <w:t xml:space="preserve">What is </w:t>
            </w:r>
            <w:r w:rsidR="00D9122D">
              <w:rPr>
                <w:rFonts w:ascii="Arial" w:hAnsi="Arial" w:cs="Arial"/>
                <w:b/>
                <w:sz w:val="24"/>
                <w:szCs w:val="24"/>
              </w:rPr>
              <w:t>the working title of your project</w:t>
            </w:r>
            <w:r w:rsidRPr="00D9122D">
              <w:rPr>
                <w:rFonts w:ascii="Arial" w:hAnsi="Arial" w:cs="Arial"/>
                <w:b/>
                <w:sz w:val="24"/>
                <w:szCs w:val="24"/>
              </w:rPr>
              <w:t>?</w:t>
            </w:r>
            <w:r w:rsidR="00D9122D">
              <w:rPr>
                <w:rFonts w:ascii="Arial" w:hAnsi="Arial" w:cs="Arial"/>
                <w:b/>
                <w:sz w:val="24"/>
                <w:szCs w:val="24"/>
              </w:rPr>
              <w:t xml:space="preserve"> </w:t>
            </w:r>
            <w:r w:rsidR="00E05D2F">
              <w:rPr>
                <w:rFonts w:ascii="Arial" w:hAnsi="Arial" w:cs="Arial"/>
                <w:bCs/>
                <w:sz w:val="24"/>
                <w:szCs w:val="24"/>
              </w:rPr>
              <w:t>Also w</w:t>
            </w:r>
            <w:r w:rsidR="004C0EDD" w:rsidRPr="004C0EDD">
              <w:rPr>
                <w:rFonts w:ascii="Arial" w:hAnsi="Arial" w:cs="Arial"/>
                <w:bCs/>
                <w:sz w:val="24"/>
                <w:szCs w:val="24"/>
              </w:rPr>
              <w:t>rite</w:t>
            </w:r>
            <w:r w:rsidR="00D9122D" w:rsidRPr="00D9122D">
              <w:rPr>
                <w:rFonts w:ascii="Arial" w:hAnsi="Arial" w:cs="Arial"/>
                <w:bCs/>
                <w:sz w:val="24"/>
                <w:szCs w:val="24"/>
              </w:rPr>
              <w:t xml:space="preserve"> a few sentences</w:t>
            </w:r>
            <w:r w:rsidR="00D9122D" w:rsidRPr="004C0EDD">
              <w:rPr>
                <w:rFonts w:ascii="Arial" w:hAnsi="Arial" w:cs="Arial"/>
                <w:bCs/>
                <w:sz w:val="24"/>
                <w:szCs w:val="24"/>
              </w:rPr>
              <w:t xml:space="preserve"> about the focus of your project</w:t>
            </w:r>
            <w:r w:rsidR="00F30C69">
              <w:rPr>
                <w:rFonts w:ascii="Arial" w:hAnsi="Arial" w:cs="Arial"/>
                <w:bCs/>
                <w:sz w:val="24"/>
                <w:szCs w:val="24"/>
              </w:rPr>
              <w:t>.</w:t>
            </w:r>
            <w:r w:rsidR="00F33CE0">
              <w:rPr>
                <w:rFonts w:ascii="Arial" w:hAnsi="Arial" w:cs="Arial"/>
                <w:bCs/>
                <w:sz w:val="24"/>
                <w:szCs w:val="24"/>
              </w:rPr>
              <w:br/>
            </w:r>
            <w:r w:rsidR="00B85E0B">
              <w:rPr>
                <w:rFonts w:ascii="Arial" w:hAnsi="Arial" w:cs="Arial"/>
                <w:bCs/>
                <w:i/>
                <w:iCs/>
                <w:sz w:val="24"/>
                <w:szCs w:val="24"/>
              </w:rPr>
              <w:t>Curriculum developing</w:t>
            </w:r>
            <w:r w:rsidR="008518CB">
              <w:rPr>
                <w:rFonts w:ascii="Arial" w:hAnsi="Arial" w:cs="Arial"/>
                <w:bCs/>
                <w:i/>
                <w:iCs/>
                <w:sz w:val="24"/>
                <w:szCs w:val="24"/>
              </w:rPr>
              <w:t xml:space="preserve"> Case Study: M</w:t>
            </w:r>
            <w:r w:rsidR="00F33CE0" w:rsidRPr="00F33CE0">
              <w:rPr>
                <w:rFonts w:ascii="Arial" w:hAnsi="Arial" w:cs="Arial"/>
                <w:bCs/>
                <w:i/>
                <w:iCs/>
                <w:sz w:val="24"/>
                <w:szCs w:val="24"/>
              </w:rPr>
              <w:t>inicourse to build technical Graphic Design</w:t>
            </w:r>
            <w:r w:rsidR="00F33CE0">
              <w:rPr>
                <w:rFonts w:ascii="Arial" w:hAnsi="Arial" w:cs="Arial"/>
                <w:bCs/>
                <w:i/>
                <w:iCs/>
                <w:sz w:val="24"/>
                <w:szCs w:val="24"/>
              </w:rPr>
              <w:t xml:space="preserve"> </w:t>
            </w:r>
            <w:r w:rsidR="00F33CE0" w:rsidRPr="00F33CE0">
              <w:rPr>
                <w:rFonts w:ascii="Arial" w:hAnsi="Arial" w:cs="Arial"/>
                <w:bCs/>
                <w:i/>
                <w:iCs/>
                <w:sz w:val="24"/>
                <w:szCs w:val="24"/>
              </w:rPr>
              <w:t>skills</w:t>
            </w:r>
            <w:r w:rsidR="00F33CE0">
              <w:rPr>
                <w:rFonts w:ascii="Arial" w:hAnsi="Arial" w:cs="Arial"/>
                <w:bCs/>
                <w:i/>
                <w:iCs/>
                <w:sz w:val="24"/>
                <w:szCs w:val="24"/>
              </w:rPr>
              <w:br/>
            </w:r>
            <w:r w:rsidR="00F33CE0">
              <w:rPr>
                <w:rFonts w:ascii="Arial" w:hAnsi="Arial" w:cs="Arial"/>
                <w:bCs/>
                <w:sz w:val="24"/>
                <w:szCs w:val="24"/>
              </w:rPr>
              <w:t xml:space="preserve">- Develop minicourses that cover </w:t>
            </w:r>
            <w:proofErr w:type="gramStart"/>
            <w:r w:rsidR="00F33CE0">
              <w:rPr>
                <w:rFonts w:ascii="Arial" w:hAnsi="Arial" w:cs="Arial"/>
                <w:bCs/>
                <w:sz w:val="24"/>
                <w:szCs w:val="24"/>
              </w:rPr>
              <w:t>back to back</w:t>
            </w:r>
            <w:proofErr w:type="gramEnd"/>
            <w:r w:rsidR="00F33CE0">
              <w:rPr>
                <w:rFonts w:ascii="Arial" w:hAnsi="Arial" w:cs="Arial"/>
                <w:bCs/>
                <w:sz w:val="24"/>
                <w:szCs w:val="24"/>
              </w:rPr>
              <w:t xml:space="preserve"> specific areas of Graphic Design in which the learning curve is clear. Ex. Editorial Design, Filmmaking and photography.</w:t>
            </w:r>
            <w:r w:rsidR="008518CB">
              <w:rPr>
                <w:rFonts w:ascii="Arial" w:hAnsi="Arial" w:cs="Arial"/>
                <w:bCs/>
                <w:sz w:val="24"/>
                <w:szCs w:val="24"/>
              </w:rPr>
              <w:br/>
              <w:t>The case study is the Introduction to Editorial Design Course for the Graduate Diploma in Graphic Design</w:t>
            </w:r>
            <w:r w:rsidR="00953988">
              <w:rPr>
                <w:rFonts w:ascii="Arial" w:hAnsi="Arial" w:cs="Arial"/>
                <w:bCs/>
                <w:sz w:val="24"/>
                <w:szCs w:val="24"/>
              </w:rPr>
              <w:t xml:space="preserve">; during the Unit 1 of the course. </w:t>
            </w:r>
          </w:p>
          <w:p w14:paraId="68CA1757" w14:textId="77777777" w:rsidR="00D50CD4" w:rsidRPr="00D9122D" w:rsidRDefault="00D50CD4" w:rsidP="00D50CD4">
            <w:pPr>
              <w:rPr>
                <w:rFonts w:ascii="Arial" w:hAnsi="Arial" w:cs="Arial"/>
              </w:rPr>
            </w:pPr>
          </w:p>
          <w:p w14:paraId="6CCD54D1" w14:textId="77777777" w:rsidR="00D50CD4" w:rsidRPr="00D9122D" w:rsidRDefault="00D50CD4" w:rsidP="00D50CD4">
            <w:pPr>
              <w:rPr>
                <w:rFonts w:ascii="Arial" w:hAnsi="Arial" w:cs="Arial"/>
              </w:rPr>
            </w:pPr>
          </w:p>
          <w:p w14:paraId="60494060" w14:textId="77777777" w:rsidR="000553BE" w:rsidRPr="00D9122D" w:rsidRDefault="000553BE" w:rsidP="00D50CD4">
            <w:pPr>
              <w:rPr>
                <w:rFonts w:ascii="Arial" w:hAnsi="Arial" w:cs="Arial"/>
              </w:rPr>
            </w:pPr>
          </w:p>
          <w:p w14:paraId="7709830D" w14:textId="77777777" w:rsidR="004039F3" w:rsidRPr="00D9122D" w:rsidRDefault="004039F3" w:rsidP="00D50CD4">
            <w:pPr>
              <w:rPr>
                <w:rFonts w:ascii="Arial" w:hAnsi="Arial" w:cs="Arial"/>
              </w:rPr>
            </w:pPr>
          </w:p>
          <w:p w14:paraId="6ABB45C5" w14:textId="77777777" w:rsidR="000553BE" w:rsidRDefault="000553BE" w:rsidP="00D50CD4">
            <w:pPr>
              <w:rPr>
                <w:rFonts w:ascii="Arial" w:hAnsi="Arial" w:cs="Arial"/>
              </w:rPr>
            </w:pPr>
          </w:p>
          <w:p w14:paraId="342C8AA9" w14:textId="2F32B282" w:rsidR="004039F3" w:rsidRPr="00D9122D" w:rsidRDefault="004039F3" w:rsidP="00D50CD4">
            <w:pPr>
              <w:rPr>
                <w:rFonts w:ascii="Arial" w:hAnsi="Arial" w:cs="Arial"/>
              </w:rPr>
            </w:pPr>
          </w:p>
        </w:tc>
      </w:tr>
      <w:tr w:rsidR="00D50CD4" w:rsidRPr="00D9122D" w14:paraId="00AECDFD"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14BDAB16" w14:textId="5D84393A" w:rsidR="00241AE8" w:rsidRPr="008518CB" w:rsidRDefault="000553BE" w:rsidP="00070D1B">
            <w:pPr>
              <w:pStyle w:val="ListParagraph"/>
              <w:numPr>
                <w:ilvl w:val="0"/>
                <w:numId w:val="7"/>
              </w:numPr>
              <w:rPr>
                <w:rFonts w:ascii="Helvetica" w:hAnsi="Helvetica" w:cs="Arial"/>
              </w:rPr>
            </w:pPr>
            <w:r w:rsidRPr="008518CB">
              <w:rPr>
                <w:rFonts w:ascii="Helvetica" w:hAnsi="Helvetica" w:cs="Arial"/>
                <w:b/>
                <w:bCs/>
              </w:rPr>
              <w:t xml:space="preserve">What </w:t>
            </w:r>
            <w:r w:rsidR="004C0EDD" w:rsidRPr="008518CB">
              <w:rPr>
                <w:rFonts w:ascii="Helvetica" w:hAnsi="Helvetica" w:cs="Arial"/>
                <w:b/>
                <w:bCs/>
              </w:rPr>
              <w:t>sources will you read or</w:t>
            </w:r>
            <w:r w:rsidR="00D9122D" w:rsidRPr="008518CB">
              <w:rPr>
                <w:rFonts w:ascii="Helvetica" w:hAnsi="Helvetica" w:cs="Arial"/>
                <w:b/>
                <w:bCs/>
              </w:rPr>
              <w:t xml:space="preserve"> reference</w:t>
            </w:r>
            <w:r w:rsidRPr="008518CB">
              <w:rPr>
                <w:rFonts w:ascii="Helvetica" w:hAnsi="Helvetica" w:cs="Arial"/>
                <w:b/>
                <w:bCs/>
              </w:rPr>
              <w:t>?</w:t>
            </w:r>
            <w:r w:rsidR="002236C2" w:rsidRPr="008518CB">
              <w:rPr>
                <w:rFonts w:ascii="Helvetica" w:hAnsi="Helvetica" w:cs="Arial"/>
                <w:b/>
                <w:bCs/>
              </w:rPr>
              <w:t xml:space="preserve"> </w:t>
            </w:r>
            <w:r w:rsidR="002236C2" w:rsidRPr="008518CB">
              <w:rPr>
                <w:rFonts w:ascii="Helvetica" w:hAnsi="Helvetica" w:cs="Arial"/>
              </w:rPr>
              <w:t>S</w:t>
            </w:r>
            <w:r w:rsidR="00E05D2F" w:rsidRPr="008518CB">
              <w:rPr>
                <w:rFonts w:ascii="Helvetica" w:hAnsi="Helvetica" w:cs="Arial"/>
              </w:rPr>
              <w:t>hare</w:t>
            </w:r>
            <w:r w:rsidR="002236C2" w:rsidRPr="008518CB">
              <w:rPr>
                <w:rFonts w:ascii="Helvetica" w:hAnsi="Helvetica" w:cs="Arial"/>
              </w:rPr>
              <w:t xml:space="preserve"> 5</w:t>
            </w:r>
            <w:r w:rsidR="00E05D2F" w:rsidRPr="008518CB">
              <w:rPr>
                <w:rFonts w:ascii="Helvetica" w:hAnsi="Helvetica" w:cs="Arial"/>
              </w:rPr>
              <w:t xml:space="preserve"> to</w:t>
            </w:r>
            <w:r w:rsidR="002236C2" w:rsidRPr="008518CB">
              <w:rPr>
                <w:rFonts w:ascii="Helvetica" w:hAnsi="Helvetica" w:cs="Arial"/>
              </w:rPr>
              <w:t xml:space="preserve"> 10.</w:t>
            </w:r>
            <w:r w:rsidR="002662F8" w:rsidRPr="008518CB">
              <w:rPr>
                <w:rFonts w:ascii="Helvetica" w:hAnsi="Helvetica" w:cs="Arial"/>
              </w:rPr>
              <w:br/>
            </w:r>
            <w:r w:rsidR="002662F8" w:rsidRPr="008518CB">
              <w:rPr>
                <w:rFonts w:ascii="Helvetica" w:hAnsi="Helvetica" w:cs="Arial"/>
              </w:rPr>
              <w:br/>
              <w:t>- British Educational Research Association [BERA] (2024) </w:t>
            </w:r>
            <w:r w:rsidR="002662F8" w:rsidRPr="008518CB">
              <w:rPr>
                <w:rFonts w:ascii="Helvetica" w:hAnsi="Helvetica" w:cs="Arial"/>
                <w:i/>
                <w:iCs/>
              </w:rPr>
              <w:t>Ethical Guidelines for Educational Research</w:t>
            </w:r>
            <w:r w:rsidR="002662F8" w:rsidRPr="008518CB">
              <w:rPr>
                <w:rFonts w:ascii="Helvetica" w:hAnsi="Helvetica" w:cs="Arial"/>
              </w:rPr>
              <w:t> (5th ed.). Available at: </w:t>
            </w:r>
            <w:hyperlink r:id="rId13" w:anchor="responsibilities-participants" w:tgtFrame="_new" w:history="1">
              <w:r w:rsidR="002662F8" w:rsidRPr="008518CB">
                <w:rPr>
                  <w:rStyle w:val="Hyperlink"/>
                  <w:rFonts w:ascii="Helvetica" w:hAnsi="Helvetica" w:cs="Arial"/>
                </w:rPr>
                <w:t>https://www.bera.ac.uk/publication/ethical-guidelines-for-educational-research-fifth-edition-2024-online#responsibilities-participants</w:t>
              </w:r>
            </w:hyperlink>
            <w:r w:rsidR="002662F8" w:rsidRPr="008518CB">
              <w:rPr>
                <w:rFonts w:ascii="Helvetica" w:hAnsi="Helvetica" w:cs="Arial"/>
              </w:rPr>
              <w:br/>
            </w:r>
            <w:r w:rsidR="00621811" w:rsidRPr="008518CB">
              <w:rPr>
                <w:rFonts w:ascii="Helvetica" w:hAnsi="Helvetica" w:cs="Arial"/>
              </w:rPr>
              <w:br/>
            </w:r>
            <w:commentRangeStart w:id="0"/>
            <w:r w:rsidR="002662F8" w:rsidRPr="008518CB">
              <w:rPr>
                <w:rFonts w:ascii="Helvetica" w:hAnsi="Helvetica" w:cs="Arial"/>
              </w:rPr>
              <w:t>- University of Sussex (n.d.) </w:t>
            </w:r>
            <w:r w:rsidR="002662F8" w:rsidRPr="008518CB">
              <w:rPr>
                <w:rFonts w:ascii="Helvetica" w:hAnsi="Helvetica" w:cs="Arial"/>
                <w:i/>
                <w:iCs/>
              </w:rPr>
              <w:t>Curriculum design step-by-step: Curriculum design</w:t>
            </w:r>
            <w:r w:rsidR="002662F8" w:rsidRPr="008518CB">
              <w:rPr>
                <w:rFonts w:ascii="Helvetica" w:hAnsi="Helvetica" w:cs="Arial"/>
              </w:rPr>
              <w:t xml:space="preserve">. </w:t>
            </w:r>
            <w:commentRangeEnd w:id="0"/>
            <w:r w:rsidR="00473A99" w:rsidRPr="008518CB">
              <w:rPr>
                <w:rStyle w:val="CommentReference"/>
                <w:rFonts w:ascii="Helvetica" w:hAnsi="Helvetica"/>
                <w:sz w:val="22"/>
                <w:szCs w:val="22"/>
                <w:lang w:eastAsia="en-US"/>
              </w:rPr>
              <w:commentReference w:id="0"/>
            </w:r>
            <w:r w:rsidR="002662F8" w:rsidRPr="008518CB">
              <w:rPr>
                <w:rFonts w:ascii="Helvetica" w:hAnsi="Helvetica" w:cs="Arial"/>
              </w:rPr>
              <w:t>Staff Hub, University of Sussex. Available at: </w:t>
            </w:r>
            <w:hyperlink r:id="rId18" w:tgtFrame="_new" w:history="1">
              <w:r w:rsidR="002662F8" w:rsidRPr="008518CB">
                <w:rPr>
                  <w:rStyle w:val="Hyperlink"/>
                  <w:rFonts w:ascii="Helvetica" w:hAnsi="Helvetica" w:cs="Arial"/>
                </w:rPr>
                <w:t>https://staff.sussex.ac.uk/teaching/enhancement/support/curriculum/curriculum-design</w:t>
              </w:r>
            </w:hyperlink>
            <w:r w:rsidR="002662F8" w:rsidRPr="008518CB">
              <w:rPr>
                <w:rFonts w:ascii="Helvetica" w:hAnsi="Helvetica" w:cs="Arial"/>
              </w:rPr>
              <w:br/>
            </w:r>
            <w:r w:rsidR="00621811" w:rsidRPr="008518CB">
              <w:rPr>
                <w:rFonts w:ascii="Helvetica" w:hAnsi="Helvetica" w:cs="Arial"/>
              </w:rPr>
              <w:br/>
            </w:r>
            <w:r w:rsidR="002662F8" w:rsidRPr="008518CB">
              <w:rPr>
                <w:rFonts w:ascii="Helvetica" w:hAnsi="Helvetica" w:cs="Arial"/>
              </w:rPr>
              <w:t xml:space="preserve">- </w:t>
            </w:r>
            <w:r w:rsidR="00621811" w:rsidRPr="008518CB">
              <w:rPr>
                <w:rFonts w:ascii="Helvetica" w:hAnsi="Helvetica" w:cs="Arial"/>
              </w:rPr>
              <w:t>Gibbs, G. (2010) </w:t>
            </w:r>
            <w:r w:rsidR="00621811" w:rsidRPr="008518CB">
              <w:rPr>
                <w:rFonts w:ascii="Helvetica" w:hAnsi="Helvetica" w:cs="Arial"/>
                <w:i/>
                <w:iCs/>
              </w:rPr>
              <w:t>The Higher Education Course Design Handbook</w:t>
            </w:r>
            <w:r w:rsidR="00621811" w:rsidRPr="008518CB">
              <w:rPr>
                <w:rFonts w:ascii="Helvetica" w:hAnsi="Helvetica" w:cs="Arial"/>
              </w:rPr>
              <w:t>. London: Routledge</w:t>
            </w:r>
            <w:r w:rsidR="00621811" w:rsidRPr="008518CB">
              <w:rPr>
                <w:rFonts w:ascii="Helvetica" w:hAnsi="Helvetica" w:cs="Arial"/>
              </w:rPr>
              <w:br/>
            </w:r>
            <w:r w:rsidR="00621811" w:rsidRPr="008518CB">
              <w:rPr>
                <w:rFonts w:ascii="Helvetica" w:hAnsi="Helvetica" w:cs="Arial"/>
              </w:rPr>
              <w:br/>
              <w:t xml:space="preserve">- </w:t>
            </w:r>
            <w:proofErr w:type="spellStart"/>
            <w:r w:rsidR="00621811" w:rsidRPr="008518CB">
              <w:rPr>
                <w:rFonts w:ascii="Helvetica" w:hAnsi="Helvetica" w:cs="Arial"/>
              </w:rPr>
              <w:t>Nunung</w:t>
            </w:r>
            <w:proofErr w:type="spellEnd"/>
            <w:r w:rsidR="00621811" w:rsidRPr="008518CB">
              <w:rPr>
                <w:rFonts w:ascii="Helvetica" w:hAnsi="Helvetica" w:cs="Arial"/>
              </w:rPr>
              <w:t xml:space="preserve"> S. Dedi K, </w:t>
            </w:r>
            <w:proofErr w:type="spellStart"/>
            <w:r w:rsidR="00621811" w:rsidRPr="008518CB">
              <w:rPr>
                <w:rFonts w:ascii="Helvetica" w:hAnsi="Helvetica" w:cs="Arial"/>
              </w:rPr>
              <w:t>Punaji</w:t>
            </w:r>
            <w:proofErr w:type="spellEnd"/>
            <w:r w:rsidR="00621811" w:rsidRPr="008518CB">
              <w:rPr>
                <w:rFonts w:ascii="Helvetica" w:hAnsi="Helvetica" w:cs="Arial"/>
              </w:rPr>
              <w:t xml:space="preserve"> S, </w:t>
            </w:r>
            <w:proofErr w:type="spellStart"/>
            <w:r w:rsidR="00621811" w:rsidRPr="008518CB">
              <w:rPr>
                <w:rFonts w:ascii="Helvetica" w:hAnsi="Helvetica" w:cs="Arial"/>
              </w:rPr>
              <w:t>Hutkemri</w:t>
            </w:r>
            <w:proofErr w:type="spellEnd"/>
            <w:r w:rsidR="00621811" w:rsidRPr="008518CB">
              <w:rPr>
                <w:rFonts w:ascii="Helvetica" w:hAnsi="Helvetica" w:cs="Arial"/>
              </w:rPr>
              <w:t xml:space="preserve"> Z., </w:t>
            </w:r>
            <w:proofErr w:type="spellStart"/>
            <w:r w:rsidR="00621811" w:rsidRPr="008518CB">
              <w:rPr>
                <w:rFonts w:ascii="Helvetica" w:hAnsi="Helvetica" w:cs="Arial"/>
              </w:rPr>
              <w:t>Tutut</w:t>
            </w:r>
            <w:proofErr w:type="spellEnd"/>
            <w:r w:rsidR="00621811" w:rsidRPr="008518CB">
              <w:rPr>
                <w:rFonts w:ascii="Helvetica" w:hAnsi="Helvetica" w:cs="Arial"/>
              </w:rPr>
              <w:t xml:space="preserve"> C., Risma D, Eko N. (2020). Curriculum Development of Postgraduate Study Program Based on Life-Based Learning Philosophy and Disruption Technology. Available at: </w:t>
            </w:r>
            <w:hyperlink r:id="rId19" w:history="1">
              <w:r w:rsidR="008518CB" w:rsidRPr="008518CB">
                <w:rPr>
                  <w:rStyle w:val="Hyperlink"/>
                  <w:rFonts w:ascii="Helvetica" w:hAnsi="Helvetica" w:cs="Arial"/>
                </w:rPr>
                <w:t>https://www.researchgate.net/publication/347952780_Curriculum_Development_of_Postgraduate</w:t>
              </w:r>
              <w:r w:rsidR="008518CB" w:rsidRPr="008518CB">
                <w:rPr>
                  <w:rStyle w:val="Hyperlink"/>
                  <w:rFonts w:ascii="Helvetica" w:hAnsi="Helvetica" w:cs="Arial"/>
                </w:rPr>
                <w:lastRenderedPageBreak/>
                <w:t>_Study_Program_Based_on_Life-Based_Learning_Philosophy_and_Disruption_Technology</w:t>
              </w:r>
            </w:hyperlink>
            <w:r w:rsidR="008518CB" w:rsidRPr="008518CB">
              <w:rPr>
                <w:rFonts w:ascii="Helvetica" w:hAnsi="Helvetica" w:cs="Arial"/>
              </w:rPr>
              <w:t xml:space="preserve"> </w:t>
            </w:r>
            <w:r w:rsidR="00621811" w:rsidRPr="008518CB">
              <w:rPr>
                <w:rFonts w:ascii="Helvetica" w:hAnsi="Helvetica" w:cs="Arial"/>
              </w:rPr>
              <w:br/>
            </w:r>
            <w:r w:rsidR="00621811" w:rsidRPr="008518CB">
              <w:rPr>
                <w:rFonts w:ascii="Helvetica" w:hAnsi="Helvetica" w:cs="Arial"/>
              </w:rPr>
              <w:br/>
              <w:t>-  University of Dundee (2025) </w:t>
            </w:r>
            <w:r w:rsidR="00621811" w:rsidRPr="008518CB">
              <w:rPr>
                <w:rFonts w:ascii="Helvetica" w:hAnsi="Helvetica" w:cs="Arial"/>
                <w:i/>
                <w:iCs/>
              </w:rPr>
              <w:t>Curriculum Design Principles</w:t>
            </w:r>
            <w:r w:rsidR="00621811" w:rsidRPr="008518CB">
              <w:rPr>
                <w:rFonts w:ascii="Helvetica" w:hAnsi="Helvetica" w:cs="Arial"/>
              </w:rPr>
              <w:t>. Corporate Information. Available at: </w:t>
            </w:r>
            <w:hyperlink r:id="rId20" w:tgtFrame="_new" w:history="1">
              <w:r w:rsidR="00621811" w:rsidRPr="008518CB">
                <w:rPr>
                  <w:rStyle w:val="Hyperlink"/>
                  <w:rFonts w:ascii="Helvetica" w:hAnsi="Helvetica" w:cs="Arial"/>
                </w:rPr>
                <w:t>https://www.dundee.ac.uk/corporate-information/curriculum-design-principles</w:t>
              </w:r>
            </w:hyperlink>
            <w:r w:rsidR="00C308EF" w:rsidRPr="008518CB">
              <w:rPr>
                <w:rFonts w:ascii="Helvetica" w:hAnsi="Helvetica" w:cs="Arial"/>
              </w:rPr>
              <w:br/>
            </w:r>
            <w:r w:rsidR="00C308EF" w:rsidRPr="008518CB">
              <w:rPr>
                <w:rFonts w:ascii="Helvetica" w:hAnsi="Helvetica" w:cs="Arial"/>
              </w:rPr>
              <w:br/>
              <w:t xml:space="preserve">- Newton G., Hagemeier N. (2011). A Curriculum Development Simulation in a Graduate Program. American journal of pharmaceutical education. Available at: </w:t>
            </w:r>
            <w:hyperlink r:id="rId21" w:history="1">
              <w:r w:rsidR="00C308EF" w:rsidRPr="008518CB">
                <w:rPr>
                  <w:rStyle w:val="Hyperlink"/>
                  <w:rFonts w:ascii="Helvetica" w:hAnsi="Helvetica" w:cs="Arial"/>
                </w:rPr>
                <w:t>https://www.researchgate.net/publication/51881222_A_Curriculum_Development_Simulation_in_a_Graduate_Program</w:t>
              </w:r>
            </w:hyperlink>
            <w:r w:rsidR="00C308EF" w:rsidRPr="008518CB">
              <w:rPr>
                <w:rFonts w:ascii="Helvetica" w:hAnsi="Helvetica" w:cs="Arial"/>
              </w:rPr>
              <w:t xml:space="preserve"> </w:t>
            </w:r>
            <w:r w:rsidR="000651E2" w:rsidRPr="008518CB">
              <w:rPr>
                <w:rFonts w:ascii="Helvetica" w:hAnsi="Helvetica" w:cs="Arial"/>
              </w:rPr>
              <w:br/>
            </w:r>
            <w:r w:rsidR="000651E2" w:rsidRPr="008518CB">
              <w:rPr>
                <w:rFonts w:ascii="Helvetica" w:hAnsi="Helvetica" w:cs="Arial"/>
              </w:rPr>
              <w:br/>
              <w:t>- University of Bolton (2022) </w:t>
            </w:r>
            <w:r w:rsidR="000651E2" w:rsidRPr="008518CB">
              <w:rPr>
                <w:rFonts w:ascii="Helvetica" w:hAnsi="Helvetica" w:cs="Arial"/>
                <w:i/>
                <w:iCs/>
              </w:rPr>
              <w:t>A Best Practice Guide to Curriculum Design 2022–23</w:t>
            </w:r>
            <w:r w:rsidR="000651E2" w:rsidRPr="008518CB">
              <w:rPr>
                <w:rFonts w:ascii="Helvetica" w:hAnsi="Helvetica" w:cs="Arial"/>
              </w:rPr>
              <w:t xml:space="preserve">. Bolton: University of Bolton. Available at: </w:t>
            </w:r>
            <w:hyperlink r:id="rId22" w:history="1">
              <w:r w:rsidR="000651E2" w:rsidRPr="008518CB">
                <w:rPr>
                  <w:rStyle w:val="Hyperlink"/>
                  <w:rFonts w:ascii="Helvetica" w:hAnsi="Helvetica" w:cs="Arial"/>
                </w:rPr>
                <w:t>https://greatermanchester.ac.uk/assets/Uploads/A-Best-Practice-Guide-to-Curriculum-Design-2022.pdf</w:t>
              </w:r>
            </w:hyperlink>
            <w:r w:rsidR="000651E2" w:rsidRPr="008518CB">
              <w:rPr>
                <w:rFonts w:ascii="Helvetica" w:hAnsi="Helvetica" w:cs="Arial"/>
              </w:rPr>
              <w:t xml:space="preserve"> </w:t>
            </w:r>
            <w:r w:rsidR="000651E2" w:rsidRPr="008518CB">
              <w:rPr>
                <w:rFonts w:ascii="Helvetica" w:hAnsi="Helvetica" w:cs="Arial"/>
              </w:rPr>
              <w:br/>
            </w:r>
            <w:r w:rsidR="000651E2" w:rsidRPr="008518CB">
              <w:rPr>
                <w:rFonts w:ascii="Helvetica" w:hAnsi="Helvetica" w:cs="Arial"/>
              </w:rPr>
              <w:br/>
              <w:t>- Al-</w:t>
            </w:r>
            <w:proofErr w:type="spellStart"/>
            <w:r w:rsidR="000651E2" w:rsidRPr="008518CB">
              <w:rPr>
                <w:rFonts w:ascii="Helvetica" w:hAnsi="Helvetica" w:cs="Arial"/>
              </w:rPr>
              <w:t>Mufachi</w:t>
            </w:r>
            <w:proofErr w:type="spellEnd"/>
            <w:r w:rsidR="000651E2" w:rsidRPr="008518CB">
              <w:rPr>
                <w:rFonts w:ascii="Helvetica" w:hAnsi="Helvetica" w:cs="Arial"/>
              </w:rPr>
              <w:t>, N. (2020) ‘How to design a university course’, </w:t>
            </w:r>
            <w:r w:rsidR="000651E2" w:rsidRPr="008518CB">
              <w:rPr>
                <w:rFonts w:ascii="Helvetica" w:hAnsi="Helvetica" w:cs="Arial"/>
                <w:i/>
                <w:iCs/>
              </w:rPr>
              <w:t>Ansar Editing and Consulting</w:t>
            </w:r>
            <w:r w:rsidR="000651E2" w:rsidRPr="008518CB">
              <w:rPr>
                <w:rFonts w:ascii="Helvetica" w:hAnsi="Helvetica" w:cs="Arial"/>
              </w:rPr>
              <w:t>, 29 January. Available at: </w:t>
            </w:r>
            <w:hyperlink r:id="rId23" w:tgtFrame="_new" w:history="1">
              <w:r w:rsidR="000651E2" w:rsidRPr="008518CB">
                <w:rPr>
                  <w:rStyle w:val="Hyperlink"/>
                  <w:rFonts w:ascii="Helvetica" w:hAnsi="Helvetica" w:cs="Arial"/>
                </w:rPr>
                <w:t>https://www.ansareditingandconsulting.co.uk/2020/01/29/how-to-design-a-university-course/</w:t>
              </w:r>
            </w:hyperlink>
            <w:r w:rsidR="00070D1B" w:rsidRPr="008518CB">
              <w:rPr>
                <w:rFonts w:ascii="Helvetica" w:hAnsi="Helvetica"/>
              </w:rPr>
              <w:br/>
            </w:r>
            <w:r w:rsidR="00070D1B" w:rsidRPr="008518CB">
              <w:rPr>
                <w:rFonts w:ascii="Helvetica" w:hAnsi="Helvetica"/>
              </w:rPr>
              <w:br/>
              <w:t>- Al-</w:t>
            </w:r>
            <w:proofErr w:type="spellStart"/>
            <w:r w:rsidR="00070D1B" w:rsidRPr="008518CB">
              <w:rPr>
                <w:rFonts w:ascii="Helvetica" w:hAnsi="Helvetica"/>
              </w:rPr>
              <w:t>Mufachi</w:t>
            </w:r>
            <w:proofErr w:type="spellEnd"/>
            <w:r w:rsidR="00070D1B" w:rsidRPr="008518CB">
              <w:rPr>
                <w:rFonts w:ascii="Helvetica" w:hAnsi="Helvetica"/>
              </w:rPr>
              <w:t>, N. (2020) ‘How to design a university course’, </w:t>
            </w:r>
            <w:r w:rsidR="00070D1B" w:rsidRPr="008518CB">
              <w:rPr>
                <w:rFonts w:ascii="Helvetica" w:hAnsi="Helvetica"/>
                <w:i/>
                <w:iCs/>
              </w:rPr>
              <w:t>Ansar Editing and Consulting</w:t>
            </w:r>
            <w:r w:rsidR="00070D1B" w:rsidRPr="008518CB">
              <w:rPr>
                <w:rFonts w:ascii="Helvetica" w:hAnsi="Helvetica"/>
              </w:rPr>
              <w:t>, 29 January. Available at: </w:t>
            </w:r>
            <w:hyperlink r:id="rId24" w:tgtFrame="_new" w:history="1">
              <w:r w:rsidR="00070D1B" w:rsidRPr="008518CB">
                <w:rPr>
                  <w:rStyle w:val="Hyperlink"/>
                  <w:rFonts w:ascii="Helvetica" w:hAnsi="Helvetica"/>
                </w:rPr>
                <w:t>https://www.ansareditingandconsulting.co.uk/2020/01/29/how-to-design-a-university-course/</w:t>
              </w:r>
            </w:hyperlink>
            <w:r w:rsidR="00070D1B" w:rsidRPr="008518CB">
              <w:rPr>
                <w:rFonts w:ascii="Helvetica" w:hAnsi="Helvetica"/>
              </w:rPr>
              <w:br/>
            </w:r>
            <w:r w:rsidR="00070D1B" w:rsidRPr="008518CB">
              <w:rPr>
                <w:rFonts w:ascii="Helvetica" w:hAnsi="Helvetica"/>
              </w:rPr>
              <w:br/>
              <w:t>- University of Twente (2025) </w:t>
            </w:r>
            <w:r w:rsidR="00070D1B" w:rsidRPr="008518CB">
              <w:rPr>
                <w:rFonts w:ascii="Helvetica" w:hAnsi="Helvetica"/>
                <w:i/>
                <w:iCs/>
              </w:rPr>
              <w:t>Steps towards designing a Bachelor’s curriculum</w:t>
            </w:r>
            <w:r w:rsidR="00070D1B" w:rsidRPr="008518CB">
              <w:rPr>
                <w:rFonts w:ascii="Helvetica" w:hAnsi="Helvetica"/>
              </w:rPr>
              <w:t>. News &amp; Events, 26 September. Available at: </w:t>
            </w:r>
            <w:hyperlink r:id="rId25" w:tgtFrame="_new" w:history="1">
              <w:r w:rsidR="00070D1B" w:rsidRPr="008518CB">
                <w:rPr>
                  <w:rStyle w:val="Hyperlink"/>
                  <w:rFonts w:ascii="Helvetica" w:hAnsi="Helvetica"/>
                </w:rPr>
                <w:t>https://www.utwente.nl/en/learning-teaching/news-events/2025/9/603365/steps-towards-designing-a-bachelors-curriculum</w:t>
              </w:r>
            </w:hyperlink>
            <w:r w:rsidR="00070D1B" w:rsidRPr="008518CB">
              <w:rPr>
                <w:rFonts w:ascii="Helvetica" w:hAnsi="Helvetica"/>
              </w:rPr>
              <w:br/>
            </w:r>
            <w:r w:rsidR="00070D1B" w:rsidRPr="008518CB">
              <w:rPr>
                <w:rFonts w:ascii="Helvetica" w:hAnsi="Helvetica"/>
              </w:rPr>
              <w:br/>
              <w:t xml:space="preserve">- </w:t>
            </w:r>
            <w:r w:rsidR="00241AE8" w:rsidRPr="008518CB">
              <w:rPr>
                <w:rFonts w:ascii="Helvetica" w:hAnsi="Helvetica"/>
              </w:rPr>
              <w:t>University of Dundee (2025) </w:t>
            </w:r>
            <w:r w:rsidR="00241AE8" w:rsidRPr="008518CB">
              <w:rPr>
                <w:rFonts w:ascii="Helvetica" w:hAnsi="Helvetica"/>
                <w:i/>
                <w:iCs/>
              </w:rPr>
              <w:t>Curriculum Design Principles</w:t>
            </w:r>
            <w:r w:rsidR="00241AE8" w:rsidRPr="008518CB">
              <w:rPr>
                <w:rFonts w:ascii="Helvetica" w:hAnsi="Helvetica"/>
              </w:rPr>
              <w:t>. Available at: </w:t>
            </w:r>
            <w:hyperlink r:id="rId26" w:tgtFrame="_new" w:history="1">
              <w:r w:rsidR="00241AE8" w:rsidRPr="008518CB">
                <w:rPr>
                  <w:rStyle w:val="Hyperlink"/>
                  <w:rFonts w:ascii="Helvetica" w:hAnsi="Helvetica"/>
                </w:rPr>
                <w:t>https://www.dundee.ac.uk/corporate-information/curriculum-design-principles</w:t>
              </w:r>
            </w:hyperlink>
          </w:p>
          <w:p w14:paraId="4D563EAA" w14:textId="0C7926F4" w:rsidR="000553BE" w:rsidRPr="008518CB" w:rsidRDefault="00241AE8" w:rsidP="00FC1BF3">
            <w:pPr>
              <w:pStyle w:val="ListParagraph"/>
              <w:rPr>
                <w:rFonts w:ascii="Helvetica" w:hAnsi="Helvetica" w:cs="Arial"/>
              </w:rPr>
            </w:pPr>
            <w:r w:rsidRPr="008518CB">
              <w:rPr>
                <w:rFonts w:ascii="Helvetica" w:hAnsi="Helvetica" w:cs="Arial"/>
              </w:rPr>
              <w:br/>
              <w:t>- Stephens, T., Salines, E. and Warner, C. (n.d.) </w:t>
            </w:r>
            <w:r w:rsidRPr="008518CB">
              <w:rPr>
                <w:rFonts w:ascii="Helvetica" w:hAnsi="Helvetica" w:cs="Arial"/>
                <w:i/>
                <w:iCs/>
              </w:rPr>
              <w:t>Course Designer 3: Defining Course Aims</w:t>
            </w:r>
            <w:r w:rsidRPr="008518CB">
              <w:rPr>
                <w:rFonts w:ascii="Helvetica" w:hAnsi="Helvetica" w:cs="Arial"/>
              </w:rPr>
              <w:t xml:space="preserve">. London: University of the Arts London, Teaching, Learning and Employability Exchange. Available at: </w:t>
            </w:r>
            <w:hyperlink r:id="rId27" w:history="1">
              <w:r w:rsidR="00FC1BF3" w:rsidRPr="008518CB">
                <w:rPr>
                  <w:rStyle w:val="Hyperlink"/>
                  <w:rFonts w:ascii="Helvetica" w:hAnsi="Helvetica" w:cs="Arial"/>
                </w:rPr>
                <w:t>https://www.arts.ac.uk/__data/assets/pdf_file/0026/190394/Course-Designer-3-Defining-Course-Aims-PDF-213KB.pdf</w:t>
              </w:r>
            </w:hyperlink>
            <w:r w:rsidR="00FC1BF3" w:rsidRPr="008518CB">
              <w:rPr>
                <w:rFonts w:ascii="Helvetica" w:hAnsi="Helvetica" w:cs="Arial"/>
              </w:rPr>
              <w:t xml:space="preserve"> </w:t>
            </w:r>
            <w:r w:rsidR="00FC1BF3" w:rsidRPr="008518CB">
              <w:rPr>
                <w:rFonts w:ascii="Helvetica" w:hAnsi="Helvetica" w:cs="Arial"/>
              </w:rPr>
              <w:br/>
            </w:r>
            <w:r w:rsidR="00FC1BF3" w:rsidRPr="008518CB">
              <w:rPr>
                <w:rFonts w:ascii="Helvetica" w:hAnsi="Helvetica" w:cs="Arial"/>
              </w:rPr>
              <w:br/>
              <w:t>- Stephens, T. and Staddon, E. (n.d.) </w:t>
            </w:r>
            <w:r w:rsidR="00FC1BF3" w:rsidRPr="008518CB">
              <w:rPr>
                <w:rFonts w:ascii="Helvetica" w:hAnsi="Helvetica" w:cs="Arial"/>
                <w:i/>
                <w:iCs/>
              </w:rPr>
              <w:t>Course Designer 6: Course Structure</w:t>
            </w:r>
            <w:r w:rsidR="00FC1BF3" w:rsidRPr="008518CB">
              <w:rPr>
                <w:rFonts w:ascii="Helvetica" w:hAnsi="Helvetica" w:cs="Arial"/>
              </w:rPr>
              <w:t xml:space="preserve">. London: University of the Arts London, Teaching, Learning and Employability Exchange. Available at: </w:t>
            </w:r>
            <w:hyperlink r:id="rId28" w:history="1">
              <w:r w:rsidR="00FC1BF3" w:rsidRPr="008518CB">
                <w:rPr>
                  <w:rStyle w:val="Hyperlink"/>
                  <w:rFonts w:ascii="Helvetica" w:hAnsi="Helvetica" w:cs="Arial"/>
                </w:rPr>
                <w:t>https://www.arts.ac.uk/__data/assets/pdf_file/0029/190397/Course-designer-6-Course-Structure-PDF-207KB.pdf</w:t>
              </w:r>
            </w:hyperlink>
            <w:r w:rsidR="00FC1BF3" w:rsidRPr="008518CB">
              <w:rPr>
                <w:rFonts w:ascii="Helvetica" w:hAnsi="Helvetica" w:cs="Arial"/>
              </w:rPr>
              <w:t xml:space="preserve"> </w:t>
            </w:r>
            <w:r w:rsidR="002662F8" w:rsidRPr="008518CB">
              <w:rPr>
                <w:rFonts w:ascii="Helvetica" w:hAnsi="Helvetica" w:cs="Arial"/>
              </w:rPr>
              <w:br/>
            </w:r>
            <w:r w:rsidR="00D50CD4" w:rsidRPr="008518CB">
              <w:rPr>
                <w:rFonts w:ascii="Helvetica" w:hAnsi="Helvetica" w:cs="Arial"/>
              </w:rPr>
              <w:br/>
            </w:r>
          </w:p>
        </w:tc>
      </w:tr>
      <w:tr w:rsidR="00544330" w:rsidRPr="00D9122D" w14:paraId="22C6C63A" w14:textId="77777777" w:rsidTr="003A6653">
        <w:trPr>
          <w:trHeight w:val="1782"/>
        </w:trPr>
        <w:tc>
          <w:tcPr>
            <w:tcW w:w="10440" w:type="dxa"/>
            <w:tcBorders>
              <w:top w:val="single" w:sz="6" w:space="0" w:color="auto"/>
              <w:left w:val="single" w:sz="6" w:space="0" w:color="auto"/>
              <w:bottom w:val="single" w:sz="6" w:space="0" w:color="auto"/>
              <w:right w:val="single" w:sz="6" w:space="0" w:color="auto"/>
            </w:tcBorders>
          </w:tcPr>
          <w:p w14:paraId="16FEE1EF" w14:textId="5262E55A" w:rsidR="004966AF" w:rsidRPr="004966AF" w:rsidRDefault="000553BE" w:rsidP="004966AF">
            <w:pPr>
              <w:pStyle w:val="NormalWeb"/>
              <w:numPr>
                <w:ilvl w:val="0"/>
                <w:numId w:val="7"/>
              </w:numPr>
              <w:rPr>
                <w:rFonts w:ascii="Arial" w:hAnsi="Arial" w:cs="Arial"/>
                <w:b/>
                <w:bCs/>
              </w:rPr>
            </w:pPr>
            <w:r w:rsidRPr="003A6653">
              <w:rPr>
                <w:rFonts w:ascii="Arial" w:hAnsi="Arial" w:cs="Arial"/>
                <w:b/>
                <w:bCs/>
              </w:rPr>
              <w:lastRenderedPageBreak/>
              <w:t>What action</w:t>
            </w:r>
            <w:r w:rsidR="00D9122D" w:rsidRPr="003A6653">
              <w:rPr>
                <w:rFonts w:ascii="Arial" w:hAnsi="Arial" w:cs="Arial"/>
                <w:b/>
                <w:bCs/>
              </w:rPr>
              <w:t>(s)</w:t>
            </w:r>
            <w:r w:rsidRPr="003A6653">
              <w:rPr>
                <w:rFonts w:ascii="Arial" w:hAnsi="Arial" w:cs="Arial"/>
                <w:b/>
                <w:bCs/>
              </w:rPr>
              <w:t xml:space="preserve"> are you </w:t>
            </w:r>
            <w:r w:rsidR="2B1CD656" w:rsidRPr="003A6653">
              <w:rPr>
                <w:rFonts w:ascii="Arial" w:hAnsi="Arial" w:cs="Arial"/>
                <w:b/>
                <w:bCs/>
              </w:rPr>
              <w:t>plannin</w:t>
            </w:r>
            <w:r w:rsidRPr="003A6653">
              <w:rPr>
                <w:rFonts w:ascii="Arial" w:hAnsi="Arial" w:cs="Arial"/>
                <w:b/>
                <w:bCs/>
              </w:rPr>
              <w:t xml:space="preserve">g to </w:t>
            </w:r>
            <w:proofErr w:type="gramStart"/>
            <w:r w:rsidRPr="003A6653">
              <w:rPr>
                <w:rFonts w:ascii="Arial" w:hAnsi="Arial" w:cs="Arial"/>
                <w:b/>
                <w:bCs/>
              </w:rPr>
              <w:t>take</w:t>
            </w:r>
            <w:r w:rsidR="4AF3F1E4" w:rsidRPr="003A6653">
              <w:rPr>
                <w:rFonts w:ascii="Arial" w:hAnsi="Arial" w:cs="Arial"/>
                <w:b/>
                <w:bCs/>
              </w:rPr>
              <w:t>,</w:t>
            </w:r>
            <w:r w:rsidR="000A7CC8" w:rsidRPr="003A6653">
              <w:rPr>
                <w:rFonts w:ascii="Arial" w:hAnsi="Arial" w:cs="Arial"/>
                <w:b/>
                <w:bCs/>
              </w:rPr>
              <w:t xml:space="preserve"> and</w:t>
            </w:r>
            <w:proofErr w:type="gramEnd"/>
            <w:r w:rsidR="000A7CC8" w:rsidRPr="003A6653">
              <w:rPr>
                <w:rFonts w:ascii="Arial" w:hAnsi="Arial" w:cs="Arial"/>
                <w:b/>
                <w:bCs/>
              </w:rPr>
              <w:t xml:space="preserve"> are they </w:t>
            </w:r>
            <w:r w:rsidR="2B1CD656" w:rsidRPr="003A6653">
              <w:rPr>
                <w:rFonts w:ascii="Arial" w:hAnsi="Arial" w:cs="Arial"/>
                <w:b/>
                <w:bCs/>
              </w:rPr>
              <w:t>realistic</w:t>
            </w:r>
            <w:r w:rsidR="000A7CC8" w:rsidRPr="003A6653">
              <w:rPr>
                <w:rFonts w:ascii="Arial" w:hAnsi="Arial" w:cs="Arial"/>
                <w:b/>
                <w:bCs/>
              </w:rPr>
              <w:t xml:space="preserve"> in the time you have</w:t>
            </w:r>
            <w:r w:rsidR="4AF3F1E4" w:rsidRPr="003A6653">
              <w:rPr>
                <w:rFonts w:ascii="Arial" w:hAnsi="Arial" w:cs="Arial"/>
                <w:b/>
                <w:bCs/>
              </w:rPr>
              <w:t xml:space="preserve"> (Sept-</w:t>
            </w:r>
            <w:r w:rsidR="119324BD" w:rsidRPr="003A6653">
              <w:rPr>
                <w:rFonts w:ascii="Arial" w:hAnsi="Arial" w:cs="Arial"/>
                <w:b/>
                <w:bCs/>
              </w:rPr>
              <w:t>Dec</w:t>
            </w:r>
            <w:r w:rsidR="4AF3F1E4" w:rsidRPr="003A6653">
              <w:rPr>
                <w:rFonts w:ascii="Arial" w:hAnsi="Arial" w:cs="Arial"/>
                <w:b/>
                <w:bCs/>
              </w:rPr>
              <w:t>)</w:t>
            </w:r>
            <w:r w:rsidRPr="003A6653">
              <w:rPr>
                <w:rFonts w:ascii="Arial" w:hAnsi="Arial" w:cs="Arial"/>
                <w:b/>
                <w:bCs/>
              </w:rPr>
              <w:t>?</w:t>
            </w:r>
            <w:r w:rsidR="004D68E2">
              <w:rPr>
                <w:rFonts w:ascii="Arial" w:hAnsi="Arial" w:cs="Arial"/>
                <w:b/>
                <w:bCs/>
              </w:rPr>
              <w:br/>
              <w:t xml:space="preserve">- </w:t>
            </w:r>
            <w:r w:rsidR="004D68E2">
              <w:rPr>
                <w:rFonts w:ascii="Arial" w:hAnsi="Arial" w:cs="Arial"/>
              </w:rPr>
              <w:t xml:space="preserve">I have already planned a minicourse on Editorial Design skills. </w:t>
            </w:r>
            <w:commentRangeStart w:id="1"/>
            <w:r w:rsidR="004D68E2">
              <w:rPr>
                <w:rFonts w:ascii="Arial" w:hAnsi="Arial" w:cs="Arial"/>
              </w:rPr>
              <w:t xml:space="preserve">It will consist in </w:t>
            </w:r>
            <w:r w:rsidR="0083001D">
              <w:rPr>
                <w:rFonts w:ascii="Arial" w:hAnsi="Arial" w:cs="Arial"/>
              </w:rPr>
              <w:t>9</w:t>
            </w:r>
            <w:r w:rsidR="004D68E2">
              <w:rPr>
                <w:rFonts w:ascii="Arial" w:hAnsi="Arial" w:cs="Arial"/>
              </w:rPr>
              <w:t xml:space="preserve"> workshops</w:t>
            </w:r>
            <w:commentRangeEnd w:id="1"/>
            <w:r w:rsidR="00816EBD">
              <w:rPr>
                <w:rStyle w:val="CommentReference"/>
              </w:rPr>
              <w:commentReference w:id="1"/>
            </w:r>
            <w:r w:rsidR="004D68E2">
              <w:rPr>
                <w:rFonts w:ascii="Arial" w:hAnsi="Arial" w:cs="Arial"/>
              </w:rPr>
              <w:t xml:space="preserve"> (</w:t>
            </w:r>
            <w:r w:rsidR="0083001D">
              <w:rPr>
                <w:rFonts w:ascii="Arial" w:hAnsi="Arial" w:cs="Arial"/>
              </w:rPr>
              <w:t xml:space="preserve">including 2 </w:t>
            </w:r>
            <w:r w:rsidR="00097291">
              <w:rPr>
                <w:rFonts w:ascii="Arial" w:hAnsi="Arial" w:cs="Arial"/>
              </w:rPr>
              <w:t xml:space="preserve">online </w:t>
            </w:r>
            <w:r w:rsidR="0083001D">
              <w:rPr>
                <w:rFonts w:ascii="Arial" w:hAnsi="Arial" w:cs="Arial"/>
              </w:rPr>
              <w:t>sign up tutorials sessions)</w:t>
            </w:r>
            <w:r w:rsidR="004D68E2">
              <w:rPr>
                <w:rFonts w:ascii="Arial" w:hAnsi="Arial" w:cs="Arial"/>
              </w:rPr>
              <w:t>. I´ll be with the students every Monday.</w:t>
            </w:r>
            <w:r w:rsidR="004D68E2">
              <w:rPr>
                <w:rFonts w:ascii="Arial" w:hAnsi="Arial" w:cs="Arial"/>
              </w:rPr>
              <w:br/>
              <w:t xml:space="preserve">- </w:t>
            </w:r>
            <w:r w:rsidR="00CB1FCF">
              <w:rPr>
                <w:rFonts w:ascii="Arial" w:hAnsi="Arial" w:cs="Arial"/>
              </w:rPr>
              <w:t>These workshops</w:t>
            </w:r>
            <w:r w:rsidR="004D68E2">
              <w:rPr>
                <w:rFonts w:ascii="Arial" w:hAnsi="Arial" w:cs="Arial"/>
              </w:rPr>
              <w:t xml:space="preserve"> include homework </w:t>
            </w:r>
            <w:r w:rsidR="004966AF">
              <w:rPr>
                <w:rFonts w:ascii="Arial" w:hAnsi="Arial" w:cs="Arial"/>
                <w:b/>
                <w:bCs/>
              </w:rPr>
              <w:br/>
            </w:r>
            <w:r w:rsidR="004966AF" w:rsidRPr="004966AF">
              <w:rPr>
                <w:rFonts w:ascii="Arial" w:hAnsi="Arial" w:cs="Arial"/>
              </w:rPr>
              <w:t>- I will also make consent forms to include in the student feedback questionnaires</w:t>
            </w:r>
            <w:r w:rsidR="004966AF">
              <w:rPr>
                <w:rFonts w:ascii="Arial" w:hAnsi="Arial" w:cs="Arial"/>
                <w:b/>
                <w:bCs/>
              </w:rPr>
              <w:t>,</w:t>
            </w:r>
            <w:r w:rsidR="004966AF" w:rsidRPr="004966AF">
              <w:rPr>
                <w:rFonts w:ascii="Arial" w:hAnsi="Arial" w:cs="Arial"/>
              </w:rPr>
              <w:t xml:space="preserve"> and for the creative autoethnography graph</w:t>
            </w:r>
          </w:p>
          <w:p w14:paraId="4095C8D8" w14:textId="1F639235" w:rsidR="00544330" w:rsidRDefault="00544330" w:rsidP="78BEA7CE">
            <w:pPr>
              <w:pStyle w:val="NormalWeb"/>
              <w:rPr>
                <w:rFonts w:ascii="Arial" w:hAnsi="Arial" w:cs="Arial"/>
                <w:b/>
                <w:bCs/>
              </w:rPr>
            </w:pPr>
          </w:p>
          <w:p w14:paraId="1A7EC46B" w14:textId="77777777" w:rsidR="004039F3" w:rsidRPr="00D9122D" w:rsidRDefault="004039F3" w:rsidP="78BEA7CE">
            <w:pPr>
              <w:pStyle w:val="NormalWeb"/>
              <w:rPr>
                <w:rFonts w:ascii="Arial" w:hAnsi="Arial" w:cs="Arial"/>
                <w:b/>
                <w:bCs/>
              </w:rPr>
            </w:pPr>
          </w:p>
          <w:p w14:paraId="121AA208" w14:textId="4599DF14" w:rsidR="00544330" w:rsidRPr="00D9122D" w:rsidRDefault="00544330" w:rsidP="78BEA7CE">
            <w:pPr>
              <w:pStyle w:val="NormalWeb"/>
              <w:rPr>
                <w:rFonts w:ascii="Arial" w:hAnsi="Arial" w:cs="Arial"/>
                <w:b/>
                <w:bCs/>
              </w:rPr>
            </w:pPr>
          </w:p>
        </w:tc>
      </w:tr>
      <w:tr w:rsidR="00544330" w:rsidRPr="00D9122D" w14:paraId="12D22EBD" w14:textId="77777777" w:rsidTr="003A6653">
        <w:tc>
          <w:tcPr>
            <w:tcW w:w="10440" w:type="dxa"/>
            <w:tcBorders>
              <w:top w:val="single" w:sz="6" w:space="0" w:color="auto"/>
              <w:left w:val="single" w:sz="6" w:space="0" w:color="auto"/>
              <w:bottom w:val="single" w:sz="6" w:space="0" w:color="auto"/>
              <w:right w:val="single" w:sz="6" w:space="0" w:color="auto"/>
            </w:tcBorders>
          </w:tcPr>
          <w:p w14:paraId="7CD4EFA3" w14:textId="189774C7" w:rsidR="004039F3" w:rsidRPr="00F33CE0" w:rsidRDefault="000553BE" w:rsidP="004039F3">
            <w:pPr>
              <w:pStyle w:val="ListParagraph"/>
              <w:numPr>
                <w:ilvl w:val="0"/>
                <w:numId w:val="7"/>
              </w:numPr>
              <w:rPr>
                <w:rFonts w:ascii="Arial" w:hAnsi="Arial" w:cs="Arial"/>
                <w:b/>
                <w:bCs/>
                <w:color w:val="000000" w:themeColor="text1"/>
                <w:sz w:val="24"/>
                <w:szCs w:val="24"/>
              </w:rPr>
            </w:pPr>
            <w:r w:rsidRPr="00D9122D">
              <w:rPr>
                <w:rFonts w:ascii="Arial" w:hAnsi="Arial" w:cs="Arial"/>
                <w:b/>
                <w:bCs/>
                <w:color w:val="000000" w:themeColor="text1"/>
                <w:sz w:val="24"/>
                <w:szCs w:val="24"/>
              </w:rPr>
              <w:t>Who will be involved</w:t>
            </w:r>
            <w:r w:rsidR="000A7CC8">
              <w:rPr>
                <w:rFonts w:ascii="Arial" w:hAnsi="Arial" w:cs="Arial"/>
                <w:b/>
                <w:bCs/>
                <w:color w:val="000000" w:themeColor="text1"/>
                <w:sz w:val="24"/>
                <w:szCs w:val="24"/>
              </w:rPr>
              <w:t>,</w:t>
            </w:r>
            <w:r w:rsidRPr="00D9122D">
              <w:rPr>
                <w:rFonts w:ascii="Arial" w:hAnsi="Arial" w:cs="Arial"/>
                <w:b/>
                <w:bCs/>
                <w:color w:val="000000" w:themeColor="text1"/>
                <w:sz w:val="24"/>
                <w:szCs w:val="24"/>
              </w:rPr>
              <w:t xml:space="preserve"> and </w:t>
            </w:r>
            <w:r w:rsidR="004039F3">
              <w:rPr>
                <w:rFonts w:ascii="Arial" w:hAnsi="Arial" w:cs="Arial"/>
                <w:b/>
                <w:bCs/>
                <w:color w:val="000000" w:themeColor="text1"/>
                <w:sz w:val="24"/>
                <w:szCs w:val="24"/>
              </w:rPr>
              <w:t>in what way</w:t>
            </w:r>
            <w:r w:rsidRPr="00D9122D">
              <w:rPr>
                <w:rFonts w:ascii="Arial" w:hAnsi="Arial" w:cs="Arial"/>
                <w:b/>
                <w:bCs/>
                <w:color w:val="000000" w:themeColor="text1"/>
                <w:sz w:val="24"/>
                <w:szCs w:val="24"/>
              </w:rPr>
              <w:t>?</w:t>
            </w:r>
            <w:r w:rsidR="000A7CC8">
              <w:rPr>
                <w:rFonts w:ascii="Arial" w:hAnsi="Arial" w:cs="Arial"/>
                <w:b/>
                <w:bCs/>
                <w:color w:val="000000" w:themeColor="text1"/>
                <w:sz w:val="24"/>
                <w:szCs w:val="24"/>
              </w:rPr>
              <w:t xml:space="preserve"> </w:t>
            </w:r>
            <w:r w:rsidR="000A7CC8" w:rsidRPr="000A7CC8">
              <w:rPr>
                <w:rFonts w:ascii="Arial" w:hAnsi="Arial" w:cs="Arial"/>
                <w:color w:val="000000" w:themeColor="text1"/>
                <w:sz w:val="24"/>
                <w:szCs w:val="24"/>
              </w:rPr>
              <w:t>(</w:t>
            </w:r>
            <w:r w:rsidR="004039F3">
              <w:rPr>
                <w:rFonts w:ascii="Arial" w:hAnsi="Arial" w:cs="Arial"/>
                <w:color w:val="000000" w:themeColor="text1"/>
                <w:sz w:val="24"/>
                <w:szCs w:val="24"/>
              </w:rPr>
              <w:t>e.g. c</w:t>
            </w:r>
            <w:r w:rsidR="000A7CC8" w:rsidRPr="000A7CC8">
              <w:rPr>
                <w:rFonts w:ascii="Arial" w:hAnsi="Arial" w:cs="Arial"/>
                <w:color w:val="000000" w:themeColor="text1"/>
                <w:sz w:val="24"/>
                <w:szCs w:val="24"/>
              </w:rPr>
              <w:t xml:space="preserve">olleagues, students, local </w:t>
            </w:r>
            <w:r w:rsidR="000A7CC8" w:rsidRPr="004039F3">
              <w:rPr>
                <w:rFonts w:ascii="Arial" w:hAnsi="Arial" w:cs="Arial"/>
                <w:color w:val="000000" w:themeColor="text1"/>
                <w:sz w:val="24"/>
                <w:szCs w:val="24"/>
              </w:rPr>
              <w:t>community…)</w:t>
            </w:r>
            <w:r w:rsidR="004039F3" w:rsidRPr="004039F3">
              <w:rPr>
                <w:rFonts w:ascii="Arial" w:hAnsi="Arial" w:cs="Arial"/>
                <w:color w:val="000000"/>
                <w:sz w:val="24"/>
                <w:szCs w:val="24"/>
              </w:rPr>
              <w:t xml:space="preserve">. Note, </w:t>
            </w:r>
            <w:r w:rsidR="005021DC">
              <w:rPr>
                <w:rFonts w:ascii="Arial" w:hAnsi="Arial" w:cs="Arial"/>
                <w:color w:val="000000"/>
                <w:sz w:val="24"/>
                <w:szCs w:val="24"/>
              </w:rPr>
              <w:t>i</w:t>
            </w:r>
            <w:r w:rsidRPr="004039F3">
              <w:rPr>
                <w:rFonts w:ascii="Arial" w:hAnsi="Arial" w:cs="Arial"/>
                <w:color w:val="000000"/>
                <w:sz w:val="24"/>
                <w:szCs w:val="24"/>
              </w:rPr>
              <w:t>f any of your participants</w:t>
            </w:r>
            <w:r w:rsidR="000A7CC8" w:rsidRPr="004039F3">
              <w:rPr>
                <w:rFonts w:ascii="Arial" w:hAnsi="Arial" w:cs="Arial"/>
                <w:color w:val="000000"/>
                <w:sz w:val="24"/>
                <w:szCs w:val="24"/>
              </w:rPr>
              <w:t xml:space="preserve"> </w:t>
            </w:r>
            <w:r w:rsidR="005021DC">
              <w:rPr>
                <w:rFonts w:ascii="Arial" w:hAnsi="Arial" w:cs="Arial"/>
                <w:color w:val="000000"/>
                <w:sz w:val="24"/>
                <w:szCs w:val="24"/>
              </w:rPr>
              <w:t xml:space="preserve">will </w:t>
            </w:r>
            <w:r w:rsidRPr="004039F3">
              <w:rPr>
                <w:rFonts w:ascii="Arial" w:hAnsi="Arial" w:cs="Arial"/>
                <w:color w:val="000000"/>
                <w:sz w:val="24"/>
                <w:szCs w:val="24"/>
              </w:rPr>
              <w:t>be under</w:t>
            </w:r>
            <w:r w:rsidR="000A7CC8" w:rsidRPr="004039F3">
              <w:rPr>
                <w:rFonts w:ascii="Arial" w:hAnsi="Arial" w:cs="Arial"/>
                <w:color w:val="000000"/>
                <w:sz w:val="24"/>
                <w:szCs w:val="24"/>
              </w:rPr>
              <w:t xml:space="preserve"> </w:t>
            </w:r>
            <w:r w:rsidR="005021DC">
              <w:rPr>
                <w:rFonts w:ascii="Arial" w:hAnsi="Arial" w:cs="Arial"/>
                <w:color w:val="000000"/>
                <w:sz w:val="24"/>
                <w:szCs w:val="24"/>
              </w:rPr>
              <w:t xml:space="preserve">the </w:t>
            </w:r>
            <w:r w:rsidR="000A7CC8" w:rsidRPr="004039F3">
              <w:rPr>
                <w:rFonts w:ascii="Arial" w:hAnsi="Arial" w:cs="Arial"/>
                <w:color w:val="000000"/>
                <w:sz w:val="24"/>
                <w:szCs w:val="24"/>
              </w:rPr>
              <w:t>age years of</w:t>
            </w:r>
            <w:r w:rsidR="005021DC">
              <w:rPr>
                <w:rFonts w:ascii="Arial" w:hAnsi="Arial" w:cs="Arial"/>
                <w:color w:val="000000"/>
                <w:sz w:val="24"/>
                <w:szCs w:val="24"/>
              </w:rPr>
              <w:t xml:space="preserve"> </w:t>
            </w:r>
            <w:r w:rsidRPr="004039F3">
              <w:rPr>
                <w:rFonts w:ascii="Arial" w:hAnsi="Arial" w:cs="Arial"/>
                <w:color w:val="000000"/>
                <w:sz w:val="24"/>
                <w:szCs w:val="24"/>
              </w:rPr>
              <w:t>18</w:t>
            </w:r>
            <w:r w:rsidR="005021DC">
              <w:rPr>
                <w:rFonts w:ascii="Arial" w:hAnsi="Arial" w:cs="Arial"/>
                <w:color w:val="000000"/>
                <w:sz w:val="24"/>
                <w:szCs w:val="24"/>
              </w:rPr>
              <w:t>yrs</w:t>
            </w:r>
            <w:r w:rsidRPr="004039F3">
              <w:rPr>
                <w:rFonts w:ascii="Arial" w:hAnsi="Arial" w:cs="Arial"/>
                <w:color w:val="000000"/>
                <w:sz w:val="24"/>
                <w:szCs w:val="24"/>
              </w:rPr>
              <w:t xml:space="preserve">, please seek </w:t>
            </w:r>
            <w:r w:rsidR="000A7CC8" w:rsidRPr="004039F3">
              <w:rPr>
                <w:rFonts w:ascii="Arial" w:hAnsi="Arial" w:cs="Arial"/>
                <w:color w:val="000000"/>
                <w:sz w:val="24"/>
                <w:szCs w:val="24"/>
              </w:rPr>
              <w:t xml:space="preserve">further </w:t>
            </w:r>
            <w:r w:rsidRPr="004039F3">
              <w:rPr>
                <w:rFonts w:ascii="Arial" w:hAnsi="Arial" w:cs="Arial"/>
                <w:color w:val="000000"/>
                <w:sz w:val="24"/>
                <w:szCs w:val="24"/>
              </w:rPr>
              <w:t>advice from your tutor.</w:t>
            </w:r>
            <w:r w:rsidR="00F33CE0">
              <w:rPr>
                <w:rFonts w:ascii="Arial" w:hAnsi="Arial" w:cs="Arial"/>
                <w:color w:val="000000"/>
                <w:sz w:val="24"/>
                <w:szCs w:val="24"/>
              </w:rPr>
              <w:br/>
              <w:t xml:space="preserve">- </w:t>
            </w:r>
            <w:r w:rsidR="0083001D">
              <w:rPr>
                <w:rFonts w:ascii="Arial" w:hAnsi="Arial" w:cs="Arial"/>
                <w:color w:val="000000"/>
                <w:sz w:val="24"/>
                <w:szCs w:val="24"/>
              </w:rPr>
              <w:t xml:space="preserve">24 </w:t>
            </w:r>
            <w:commentRangeStart w:id="2"/>
            <w:r w:rsidR="00F33CE0">
              <w:rPr>
                <w:rFonts w:ascii="Arial" w:hAnsi="Arial" w:cs="Arial"/>
                <w:color w:val="000000"/>
                <w:sz w:val="24"/>
                <w:szCs w:val="24"/>
              </w:rPr>
              <w:t>Graduate Diploma in Graphic Design Students</w:t>
            </w:r>
            <w:commentRangeEnd w:id="2"/>
            <w:r w:rsidR="00816EBD">
              <w:rPr>
                <w:rStyle w:val="CommentReference"/>
                <w:rFonts w:ascii="Times New Roman" w:hAnsi="Times New Roman"/>
                <w:lang w:eastAsia="en-US"/>
              </w:rPr>
              <w:commentReference w:id="2"/>
            </w:r>
            <w:r w:rsidR="004D68E2">
              <w:rPr>
                <w:rFonts w:ascii="Arial" w:hAnsi="Arial" w:cs="Arial"/>
                <w:color w:val="000000"/>
                <w:sz w:val="24"/>
                <w:szCs w:val="24"/>
              </w:rPr>
              <w:t>. They will be attending the sessions</w:t>
            </w:r>
            <w:r w:rsidR="004D68E2">
              <w:rPr>
                <w:rFonts w:ascii="Arial" w:hAnsi="Arial" w:cs="Arial"/>
                <w:color w:val="000000"/>
                <w:sz w:val="24"/>
                <w:szCs w:val="24"/>
              </w:rPr>
              <w:br/>
            </w:r>
            <w:r w:rsidR="004D68E2">
              <w:rPr>
                <w:rFonts w:ascii="Arial" w:hAnsi="Arial" w:cs="Arial"/>
                <w:color w:val="000000"/>
                <w:sz w:val="24"/>
                <w:szCs w:val="24"/>
              </w:rPr>
              <w:lastRenderedPageBreak/>
              <w:t xml:space="preserve">- Rosaline Love – Subject Librarian. She will be participating and collaborating in 3 of the workshops with library resources. </w:t>
            </w:r>
            <w:r w:rsidR="004D68E2">
              <w:rPr>
                <w:rFonts w:ascii="Arial" w:hAnsi="Arial" w:cs="Arial"/>
                <w:color w:val="000000"/>
                <w:sz w:val="24"/>
                <w:szCs w:val="24"/>
              </w:rPr>
              <w:br/>
              <w:t>- Sara Massieu – Teaching and Learning Technician. I´ll be delivering all the sessions</w:t>
            </w:r>
          </w:p>
          <w:p w14:paraId="0F46B1E2" w14:textId="77777777" w:rsidR="004039F3" w:rsidRDefault="004039F3" w:rsidP="004039F3">
            <w:pPr>
              <w:rPr>
                <w:rFonts w:ascii="Arial" w:hAnsi="Arial" w:cs="Arial"/>
                <w:b/>
                <w:bCs/>
                <w:color w:val="000000" w:themeColor="text1"/>
              </w:rPr>
            </w:pPr>
          </w:p>
          <w:p w14:paraId="218E1347" w14:textId="5776C21B" w:rsidR="004039F3" w:rsidRPr="004039F3" w:rsidRDefault="004039F3" w:rsidP="58C77FB4">
            <w:pPr>
              <w:rPr>
                <w:rFonts w:ascii="Arial" w:hAnsi="Arial" w:cs="Arial"/>
                <w:b/>
                <w:bCs/>
                <w:color w:val="000000" w:themeColor="text1"/>
              </w:rPr>
            </w:pPr>
          </w:p>
          <w:p w14:paraId="2A90DF45" w14:textId="78BAA982" w:rsidR="000553BE" w:rsidRPr="00D9122D" w:rsidRDefault="000553BE" w:rsidP="000553BE">
            <w:pPr>
              <w:autoSpaceDE w:val="0"/>
              <w:autoSpaceDN w:val="0"/>
              <w:contextualSpacing/>
              <w:rPr>
                <w:rFonts w:ascii="Arial" w:hAnsi="Arial" w:cs="Arial"/>
                <w:color w:val="000000"/>
              </w:rPr>
            </w:pPr>
          </w:p>
        </w:tc>
      </w:tr>
      <w:tr w:rsidR="00544330" w:rsidRPr="00D9122D" w14:paraId="317BE124" w14:textId="77777777" w:rsidTr="003A6653">
        <w:tc>
          <w:tcPr>
            <w:tcW w:w="10440" w:type="dxa"/>
            <w:tcBorders>
              <w:top w:val="single" w:sz="6" w:space="0" w:color="auto"/>
              <w:left w:val="single" w:sz="6" w:space="0" w:color="auto"/>
              <w:bottom w:val="single" w:sz="6" w:space="0" w:color="auto"/>
              <w:right w:val="single" w:sz="6" w:space="0" w:color="auto"/>
            </w:tcBorders>
          </w:tcPr>
          <w:p w14:paraId="2457C5E1" w14:textId="1DEDA7E8" w:rsidR="00544330" w:rsidRPr="00D9122D" w:rsidRDefault="00544330" w:rsidP="00BB3799">
            <w:pPr>
              <w:pStyle w:val="ListParagraph"/>
              <w:numPr>
                <w:ilvl w:val="0"/>
                <w:numId w:val="7"/>
              </w:numPr>
              <w:tabs>
                <w:tab w:val="left" w:pos="284"/>
                <w:tab w:val="left" w:pos="426"/>
              </w:tabs>
              <w:rPr>
                <w:rFonts w:ascii="Arial" w:hAnsi="Arial" w:cs="Arial"/>
                <w:sz w:val="24"/>
                <w:szCs w:val="24"/>
              </w:rPr>
            </w:pPr>
            <w:r w:rsidRPr="00D9122D">
              <w:rPr>
                <w:rFonts w:ascii="Arial" w:hAnsi="Arial" w:cs="Arial"/>
                <w:b/>
                <w:bCs/>
                <w:sz w:val="24"/>
                <w:szCs w:val="24"/>
              </w:rPr>
              <w:lastRenderedPageBreak/>
              <w:t xml:space="preserve">What </w:t>
            </w:r>
            <w:proofErr w:type="gramStart"/>
            <w:r w:rsidR="000553BE" w:rsidRPr="00D9122D">
              <w:rPr>
                <w:rFonts w:ascii="Arial" w:hAnsi="Arial" w:cs="Arial"/>
                <w:b/>
                <w:bCs/>
                <w:sz w:val="24"/>
                <w:szCs w:val="24"/>
              </w:rPr>
              <w:t>are</w:t>
            </w:r>
            <w:proofErr w:type="gramEnd"/>
            <w:r w:rsidR="000553BE" w:rsidRPr="00D9122D">
              <w:rPr>
                <w:rFonts w:ascii="Arial" w:hAnsi="Arial" w:cs="Arial"/>
                <w:b/>
                <w:bCs/>
                <w:sz w:val="24"/>
                <w:szCs w:val="24"/>
              </w:rPr>
              <w:t xml:space="preserve"> the health &amp; safety concerns, and how will you prepare for them?</w:t>
            </w:r>
            <w:r w:rsidR="005021DC">
              <w:rPr>
                <w:rFonts w:ascii="Arial" w:hAnsi="Arial" w:cs="Arial"/>
                <w:b/>
                <w:bCs/>
                <w:sz w:val="24"/>
                <w:szCs w:val="24"/>
              </w:rPr>
              <w:br/>
            </w:r>
          </w:p>
          <w:p w14:paraId="14451F0B" w14:textId="689FA976" w:rsidR="000553BE" w:rsidRPr="002236C2" w:rsidRDefault="004039F3" w:rsidP="005021DC">
            <w:pPr>
              <w:pStyle w:val="ListParagraph"/>
              <w:numPr>
                <w:ilvl w:val="0"/>
                <w:numId w:val="12"/>
              </w:numPr>
              <w:tabs>
                <w:tab w:val="left" w:pos="284"/>
                <w:tab w:val="left" w:pos="426"/>
              </w:tabs>
              <w:rPr>
                <w:rFonts w:ascii="Arial" w:hAnsi="Arial" w:cs="Arial"/>
                <w:sz w:val="20"/>
                <w:szCs w:val="20"/>
              </w:rPr>
            </w:pPr>
            <w:hyperlink r:id="rId29" w:history="1">
              <w:r w:rsidRPr="002236C2">
                <w:rPr>
                  <w:rStyle w:val="Hyperlink"/>
                  <w:rFonts w:ascii="Arial" w:hAnsi="Arial" w:cs="Arial"/>
                  <w:sz w:val="20"/>
                  <w:szCs w:val="20"/>
                </w:rPr>
                <w:t>https://canvas.arts.ac.uk/sites/explore/SitePage/42587/health-and-safety-hub</w:t>
              </w:r>
            </w:hyperlink>
            <w:r w:rsidRPr="002236C2">
              <w:rPr>
                <w:rFonts w:ascii="Arial" w:hAnsi="Arial" w:cs="Arial"/>
                <w:sz w:val="20"/>
                <w:szCs w:val="20"/>
              </w:rPr>
              <w:t xml:space="preserve"> </w:t>
            </w:r>
          </w:p>
          <w:p w14:paraId="271EFCDF" w14:textId="2924C3F6" w:rsidR="00E011CA" w:rsidRDefault="004039F3" w:rsidP="00E011CA">
            <w:pPr>
              <w:pStyle w:val="ListParagraph"/>
              <w:numPr>
                <w:ilvl w:val="0"/>
                <w:numId w:val="12"/>
              </w:numPr>
              <w:tabs>
                <w:tab w:val="left" w:pos="284"/>
                <w:tab w:val="left" w:pos="426"/>
              </w:tabs>
              <w:rPr>
                <w:rFonts w:ascii="Arial" w:hAnsi="Arial" w:cs="Arial"/>
                <w:sz w:val="20"/>
                <w:szCs w:val="20"/>
              </w:rPr>
            </w:pPr>
            <w:hyperlink r:id="rId30" w:history="1">
              <w:r w:rsidRPr="002236C2">
                <w:rPr>
                  <w:rStyle w:val="Hyperlink"/>
                  <w:rFonts w:ascii="Arial" w:hAnsi="Arial" w:cs="Arial"/>
                  <w:sz w:val="20"/>
                  <w:szCs w:val="20"/>
                </w:rPr>
                <w:t>https://canvas.arts.ac.uk/sites/explore/SitePage/45761/health-and-safety-policies-and-standards</w:t>
              </w:r>
            </w:hyperlink>
            <w:r w:rsidRPr="002236C2">
              <w:rPr>
                <w:rFonts w:ascii="Arial" w:hAnsi="Arial" w:cs="Arial"/>
                <w:sz w:val="20"/>
                <w:szCs w:val="20"/>
              </w:rPr>
              <w:t xml:space="preserve"> </w:t>
            </w:r>
          </w:p>
          <w:p w14:paraId="21EB86B9" w14:textId="77777777" w:rsidR="00E011CA" w:rsidRDefault="00E011CA" w:rsidP="00E011CA">
            <w:pPr>
              <w:pStyle w:val="ListParagraph"/>
              <w:tabs>
                <w:tab w:val="left" w:pos="284"/>
                <w:tab w:val="left" w:pos="426"/>
              </w:tabs>
              <w:ind w:left="1440"/>
              <w:rPr>
                <w:rFonts w:ascii="Arial" w:hAnsi="Arial" w:cs="Arial"/>
                <w:sz w:val="20"/>
                <w:szCs w:val="20"/>
              </w:rPr>
            </w:pPr>
          </w:p>
          <w:p w14:paraId="21F3FDDF" w14:textId="51D7FF97" w:rsidR="00E011CA" w:rsidRPr="00577F33" w:rsidRDefault="00E011CA" w:rsidP="00577F33">
            <w:pPr>
              <w:pStyle w:val="ListParagraph"/>
              <w:numPr>
                <w:ilvl w:val="0"/>
                <w:numId w:val="14"/>
              </w:numPr>
              <w:tabs>
                <w:tab w:val="left" w:pos="284"/>
                <w:tab w:val="left" w:pos="426"/>
              </w:tabs>
              <w:rPr>
                <w:rFonts w:ascii="Arial" w:hAnsi="Arial" w:cs="Arial"/>
                <w:sz w:val="24"/>
                <w:szCs w:val="24"/>
              </w:rPr>
            </w:pPr>
            <w:r w:rsidRPr="00577F33">
              <w:rPr>
                <w:rFonts w:ascii="Arial" w:hAnsi="Arial" w:cs="Arial"/>
                <w:sz w:val="24"/>
                <w:szCs w:val="24"/>
              </w:rPr>
              <w:t>Hanging sockets from the sealing. There’s been incidents in which teachers had injured their heads.</w:t>
            </w:r>
          </w:p>
          <w:p w14:paraId="4293F51E" w14:textId="77777777" w:rsidR="00577F33" w:rsidRDefault="00E011CA" w:rsidP="00577F33">
            <w:pPr>
              <w:pStyle w:val="ListParagraph"/>
              <w:numPr>
                <w:ilvl w:val="0"/>
                <w:numId w:val="14"/>
              </w:numPr>
              <w:tabs>
                <w:tab w:val="left" w:pos="284"/>
                <w:tab w:val="left" w:pos="426"/>
              </w:tabs>
              <w:rPr>
                <w:rFonts w:ascii="Arial" w:hAnsi="Arial" w:cs="Arial"/>
                <w:sz w:val="24"/>
                <w:szCs w:val="24"/>
              </w:rPr>
            </w:pPr>
            <w:r w:rsidRPr="00577F33">
              <w:rPr>
                <w:rFonts w:ascii="Arial" w:hAnsi="Arial" w:cs="Arial"/>
                <w:sz w:val="24"/>
                <w:szCs w:val="24"/>
              </w:rPr>
              <w:t>Cables laying on the floor with students or myself can trip.</w:t>
            </w:r>
          </w:p>
          <w:p w14:paraId="2F051E49" w14:textId="77777777" w:rsidR="00577F33" w:rsidRDefault="00224645" w:rsidP="00577F33">
            <w:pPr>
              <w:pStyle w:val="ListParagraph"/>
              <w:numPr>
                <w:ilvl w:val="0"/>
                <w:numId w:val="14"/>
              </w:numPr>
              <w:tabs>
                <w:tab w:val="left" w:pos="284"/>
                <w:tab w:val="left" w:pos="426"/>
              </w:tabs>
              <w:rPr>
                <w:rFonts w:ascii="Arial" w:hAnsi="Arial" w:cs="Arial"/>
                <w:sz w:val="24"/>
                <w:szCs w:val="24"/>
              </w:rPr>
            </w:pPr>
            <w:r w:rsidRPr="00577F33">
              <w:rPr>
                <w:rFonts w:ascii="Arial" w:hAnsi="Arial" w:cs="Arial"/>
                <w:sz w:val="24"/>
                <w:szCs w:val="24"/>
              </w:rPr>
              <w:t xml:space="preserve">For the bookbinding workshop split the group in 2, as there are too many to be able to support them properly and to keep an eye on the use of shoe knifes and owls. Also explain to them and give them written instructions to the correct use of owls and show knifes to avoid accidents. Have the contact to medical aid at hand in case someone injures themselves. </w:t>
            </w:r>
          </w:p>
          <w:p w14:paraId="2C03C858" w14:textId="7A64E2F0" w:rsidR="000553BE" w:rsidRPr="00577F33" w:rsidRDefault="00224645" w:rsidP="00D9214D">
            <w:pPr>
              <w:pStyle w:val="ListParagraph"/>
              <w:numPr>
                <w:ilvl w:val="0"/>
                <w:numId w:val="14"/>
              </w:numPr>
              <w:tabs>
                <w:tab w:val="left" w:pos="284"/>
                <w:tab w:val="left" w:pos="426"/>
              </w:tabs>
              <w:rPr>
                <w:rFonts w:ascii="Arial" w:hAnsi="Arial" w:cs="Arial"/>
                <w:sz w:val="24"/>
                <w:szCs w:val="24"/>
              </w:rPr>
            </w:pPr>
            <w:r w:rsidRPr="00577F33">
              <w:rPr>
                <w:rFonts w:ascii="Arial" w:hAnsi="Arial" w:cs="Arial"/>
              </w:rPr>
              <w:t>For the photography class on the outskirts of the Tate Britain, try to maintain them as close together at possible to have them at sight range. ask them to be mindful when crossing the street and with their photo equipment.</w:t>
            </w:r>
          </w:p>
          <w:p w14:paraId="5E61345E" w14:textId="77777777" w:rsidR="000553BE" w:rsidRPr="00D9122D" w:rsidRDefault="000553BE" w:rsidP="00D9214D">
            <w:pPr>
              <w:tabs>
                <w:tab w:val="left" w:pos="426"/>
              </w:tabs>
              <w:rPr>
                <w:rFonts w:ascii="Arial" w:hAnsi="Arial" w:cs="Arial"/>
                <w:color w:val="000000"/>
                <w:shd w:val="clear" w:color="auto" w:fill="FFFFFF"/>
              </w:rPr>
            </w:pPr>
          </w:p>
          <w:p w14:paraId="564F0B93" w14:textId="77777777" w:rsidR="00352130" w:rsidRPr="00D9122D" w:rsidRDefault="00352130" w:rsidP="00544330">
            <w:pPr>
              <w:tabs>
                <w:tab w:val="left" w:pos="284"/>
                <w:tab w:val="left" w:pos="426"/>
              </w:tabs>
              <w:rPr>
                <w:rFonts w:ascii="Arial" w:hAnsi="Arial" w:cs="Arial"/>
              </w:rPr>
            </w:pPr>
          </w:p>
        </w:tc>
      </w:tr>
      <w:tr w:rsidR="00544330" w:rsidRPr="00D9122D" w14:paraId="20EDA32C" w14:textId="77777777" w:rsidTr="003A6653">
        <w:tc>
          <w:tcPr>
            <w:tcW w:w="10440" w:type="dxa"/>
            <w:tcBorders>
              <w:top w:val="single" w:sz="6" w:space="0" w:color="auto"/>
              <w:left w:val="single" w:sz="6" w:space="0" w:color="auto"/>
              <w:bottom w:val="single" w:sz="6" w:space="0" w:color="auto"/>
              <w:right w:val="single" w:sz="6" w:space="0" w:color="auto"/>
            </w:tcBorders>
          </w:tcPr>
          <w:p w14:paraId="2BC5E162" w14:textId="28D6903B" w:rsidR="005021DC" w:rsidRDefault="000553BE" w:rsidP="00BB3799">
            <w:pPr>
              <w:pStyle w:val="ListParagraph"/>
              <w:numPr>
                <w:ilvl w:val="0"/>
                <w:numId w:val="7"/>
              </w:numPr>
              <w:tabs>
                <w:tab w:val="left" w:pos="426"/>
              </w:tabs>
              <w:rPr>
                <w:rFonts w:ascii="Arial" w:hAnsi="Arial" w:cs="Arial"/>
                <w:sz w:val="24"/>
                <w:szCs w:val="24"/>
              </w:rPr>
            </w:pPr>
            <w:r w:rsidRPr="00D9122D">
              <w:rPr>
                <w:rFonts w:ascii="Arial" w:hAnsi="Arial" w:cs="Arial"/>
                <w:b/>
                <w:bCs/>
                <w:sz w:val="24"/>
                <w:szCs w:val="24"/>
              </w:rPr>
              <w:t xml:space="preserve">How will you </w:t>
            </w:r>
            <w:r w:rsidR="000A7CC8">
              <w:rPr>
                <w:rFonts w:ascii="Arial" w:hAnsi="Arial" w:cs="Arial"/>
                <w:b/>
                <w:bCs/>
                <w:sz w:val="24"/>
                <w:szCs w:val="24"/>
              </w:rPr>
              <w:t>manage and protect</w:t>
            </w:r>
            <w:r w:rsidRPr="00D9122D">
              <w:rPr>
                <w:rFonts w:ascii="Arial" w:hAnsi="Arial" w:cs="Arial"/>
                <w:b/>
                <w:bCs/>
                <w:sz w:val="24"/>
                <w:szCs w:val="24"/>
              </w:rPr>
              <w:t xml:space="preserve"> </w:t>
            </w:r>
            <w:r w:rsidR="004039F3">
              <w:rPr>
                <w:rFonts w:ascii="Arial" w:hAnsi="Arial" w:cs="Arial"/>
                <w:b/>
                <w:bCs/>
                <w:sz w:val="24"/>
                <w:szCs w:val="24"/>
              </w:rPr>
              <w:t xml:space="preserve">any </w:t>
            </w:r>
            <w:r w:rsidR="000A7CC8">
              <w:rPr>
                <w:rFonts w:ascii="Arial" w:hAnsi="Arial" w:cs="Arial"/>
                <w:b/>
                <w:bCs/>
                <w:sz w:val="24"/>
                <w:szCs w:val="24"/>
              </w:rPr>
              <w:t xml:space="preserve">physical and / or digital </w:t>
            </w:r>
            <w:r w:rsidRPr="00D9122D">
              <w:rPr>
                <w:rFonts w:ascii="Arial" w:hAnsi="Arial" w:cs="Arial"/>
                <w:b/>
                <w:bCs/>
                <w:sz w:val="24"/>
                <w:szCs w:val="24"/>
              </w:rPr>
              <w:t>data</w:t>
            </w:r>
            <w:r w:rsidR="000A7CC8">
              <w:rPr>
                <w:rFonts w:ascii="Arial" w:hAnsi="Arial" w:cs="Arial"/>
                <w:b/>
                <w:bCs/>
                <w:sz w:val="24"/>
                <w:szCs w:val="24"/>
              </w:rPr>
              <w:t xml:space="preserve"> </w:t>
            </w:r>
            <w:r w:rsidR="004039F3">
              <w:rPr>
                <w:rFonts w:ascii="Arial" w:hAnsi="Arial" w:cs="Arial"/>
                <w:b/>
                <w:bCs/>
                <w:sz w:val="24"/>
                <w:szCs w:val="24"/>
              </w:rPr>
              <w:t xml:space="preserve">you collect, including the </w:t>
            </w:r>
            <w:r w:rsidR="000A7CC8">
              <w:rPr>
                <w:rFonts w:ascii="Arial" w:hAnsi="Arial" w:cs="Arial"/>
                <w:b/>
                <w:bCs/>
                <w:sz w:val="24"/>
                <w:szCs w:val="24"/>
              </w:rPr>
              <w:t>data</w:t>
            </w:r>
            <w:r w:rsidRPr="00D9122D">
              <w:rPr>
                <w:rFonts w:ascii="Arial" w:hAnsi="Arial" w:cs="Arial"/>
                <w:b/>
                <w:bCs/>
                <w:sz w:val="24"/>
                <w:szCs w:val="24"/>
              </w:rPr>
              <w:t xml:space="preserve"> of </w:t>
            </w:r>
            <w:r w:rsidR="000A7CC8">
              <w:rPr>
                <w:rFonts w:ascii="Arial" w:hAnsi="Arial" w:cs="Arial"/>
                <w:b/>
                <w:bCs/>
                <w:sz w:val="24"/>
                <w:szCs w:val="24"/>
              </w:rPr>
              <w:t>people</w:t>
            </w:r>
            <w:r w:rsidRPr="00D9122D">
              <w:rPr>
                <w:rFonts w:ascii="Arial" w:hAnsi="Arial" w:cs="Arial"/>
                <w:b/>
                <w:bCs/>
                <w:sz w:val="24"/>
                <w:szCs w:val="24"/>
              </w:rPr>
              <w:t xml:space="preserve"> involved?</w:t>
            </w:r>
            <w:r w:rsidR="005021DC">
              <w:rPr>
                <w:rFonts w:ascii="Arial" w:hAnsi="Arial" w:cs="Arial"/>
                <w:b/>
                <w:bCs/>
                <w:sz w:val="24"/>
                <w:szCs w:val="24"/>
              </w:rPr>
              <w:br/>
            </w:r>
          </w:p>
          <w:p w14:paraId="4A767F13" w14:textId="17992144" w:rsidR="002236C2" w:rsidRPr="002236C2" w:rsidRDefault="002236C2" w:rsidP="005021DC">
            <w:pPr>
              <w:pStyle w:val="ListParagraph"/>
              <w:numPr>
                <w:ilvl w:val="0"/>
                <w:numId w:val="11"/>
              </w:numPr>
              <w:tabs>
                <w:tab w:val="left" w:pos="426"/>
              </w:tabs>
              <w:rPr>
                <w:rFonts w:ascii="Arial" w:hAnsi="Arial" w:cs="Arial"/>
                <w:sz w:val="20"/>
                <w:szCs w:val="20"/>
              </w:rPr>
            </w:pPr>
            <w:hyperlink r:id="rId31" w:anchor="consent" w:history="1">
              <w:r w:rsidRPr="002236C2">
                <w:rPr>
                  <w:rStyle w:val="Hyperlink"/>
                  <w:rFonts w:ascii="Arial" w:hAnsi="Arial" w:cs="Arial"/>
                  <w:sz w:val="20"/>
                  <w:szCs w:val="20"/>
                </w:rPr>
                <w:t>https://www.bera.ac.uk/publication/ethical-guidelines-for-educational-research-fifth-edition-2024-online#consent</w:t>
              </w:r>
            </w:hyperlink>
          </w:p>
          <w:p w14:paraId="0F0705C3" w14:textId="69EAC307" w:rsidR="004039F3" w:rsidRPr="00CB1FCF" w:rsidRDefault="002236C2" w:rsidP="000553BE">
            <w:pPr>
              <w:pStyle w:val="ListParagraph"/>
              <w:numPr>
                <w:ilvl w:val="0"/>
                <w:numId w:val="11"/>
              </w:numPr>
              <w:tabs>
                <w:tab w:val="left" w:pos="426"/>
              </w:tabs>
              <w:rPr>
                <w:rFonts w:ascii="Arial" w:hAnsi="Arial" w:cs="Arial"/>
                <w:sz w:val="20"/>
                <w:szCs w:val="20"/>
              </w:rPr>
            </w:pPr>
            <w:hyperlink r:id="rId32" w:anchor="privacy-data-storage" w:history="1">
              <w:r w:rsidRPr="002236C2">
                <w:rPr>
                  <w:rStyle w:val="Hyperlink"/>
                  <w:rFonts w:ascii="Arial" w:hAnsi="Arial" w:cs="Arial"/>
                  <w:sz w:val="20"/>
                  <w:szCs w:val="20"/>
                </w:rPr>
                <w:t>https://www.bera.ac.uk/publication/ethical-guidelines-for-educational-research-fifth-edition-2024-online#privacy-data-storage</w:t>
              </w:r>
            </w:hyperlink>
            <w:r w:rsidR="004039F3" w:rsidRPr="002236C2">
              <w:rPr>
                <w:rFonts w:ascii="Arial" w:hAnsi="Arial" w:cs="Arial"/>
                <w:sz w:val="20"/>
                <w:szCs w:val="20"/>
              </w:rPr>
              <w:t xml:space="preserve"> </w:t>
            </w:r>
            <w:r w:rsidR="00CB1FCF">
              <w:rPr>
                <w:rFonts w:ascii="Arial" w:hAnsi="Arial" w:cs="Arial"/>
                <w:sz w:val="20"/>
                <w:szCs w:val="20"/>
              </w:rPr>
              <w:br/>
            </w:r>
            <w:r w:rsidR="00CB1FCF">
              <w:rPr>
                <w:rFonts w:ascii="Arial" w:hAnsi="Arial" w:cs="Arial"/>
                <w:sz w:val="20"/>
                <w:szCs w:val="20"/>
              </w:rPr>
              <w:br/>
              <w:t>Password protected surveys (in the case of doing one, as I´m not sure yet)</w:t>
            </w:r>
            <w:r w:rsidR="00CB1FCF">
              <w:rPr>
                <w:rFonts w:ascii="Arial" w:hAnsi="Arial" w:cs="Arial"/>
                <w:sz w:val="20"/>
                <w:szCs w:val="20"/>
              </w:rPr>
              <w:br/>
              <w:t>Have the information collected in a password protected computer</w:t>
            </w:r>
            <w:r w:rsidR="00CB1FCF">
              <w:rPr>
                <w:rFonts w:ascii="Arial" w:hAnsi="Arial" w:cs="Arial"/>
                <w:sz w:val="20"/>
                <w:szCs w:val="20"/>
              </w:rPr>
              <w:br/>
              <w:t>Don´t send any of the information by email.</w:t>
            </w:r>
            <w:r w:rsidR="00CB1FCF">
              <w:rPr>
                <w:rFonts w:ascii="Arial" w:hAnsi="Arial" w:cs="Arial"/>
                <w:sz w:val="20"/>
                <w:szCs w:val="20"/>
              </w:rPr>
              <w:br/>
              <w:t xml:space="preserve">In the case of using them, anonymise student work and ask them for consent to use it. </w:t>
            </w:r>
          </w:p>
          <w:p w14:paraId="54345A3E" w14:textId="77777777" w:rsidR="00544330" w:rsidRPr="00D9122D" w:rsidRDefault="00544330" w:rsidP="00544330">
            <w:pPr>
              <w:tabs>
                <w:tab w:val="left" w:pos="284"/>
              </w:tabs>
              <w:rPr>
                <w:rFonts w:ascii="Arial" w:hAnsi="Arial" w:cs="Arial"/>
              </w:rPr>
            </w:pPr>
          </w:p>
          <w:p w14:paraId="23FC4B9E" w14:textId="5DE4FA3D" w:rsidR="00D9214D" w:rsidRPr="00D9122D" w:rsidRDefault="00D9214D" w:rsidP="000553BE">
            <w:pPr>
              <w:tabs>
                <w:tab w:val="left" w:pos="284"/>
              </w:tabs>
              <w:rPr>
                <w:rFonts w:ascii="Arial" w:hAnsi="Arial" w:cs="Arial"/>
                <w:b/>
                <w:bCs/>
              </w:rPr>
            </w:pPr>
          </w:p>
        </w:tc>
      </w:tr>
      <w:tr w:rsidR="00544330" w:rsidRPr="00D9122D" w14:paraId="06BC8D4B" w14:textId="77777777" w:rsidTr="003A6653">
        <w:trPr>
          <w:trHeight w:val="1500"/>
        </w:trPr>
        <w:tc>
          <w:tcPr>
            <w:tcW w:w="10440" w:type="dxa"/>
            <w:tcBorders>
              <w:top w:val="single" w:sz="6" w:space="0" w:color="auto"/>
              <w:left w:val="single" w:sz="6" w:space="0" w:color="auto"/>
              <w:bottom w:val="single" w:sz="6" w:space="0" w:color="auto"/>
              <w:right w:val="single" w:sz="6" w:space="0" w:color="auto"/>
            </w:tcBorders>
          </w:tcPr>
          <w:p w14:paraId="46FC75BE" w14:textId="78844E57" w:rsidR="005021DC" w:rsidRPr="002236C2" w:rsidRDefault="000553BE" w:rsidP="003A6653">
            <w:pPr>
              <w:pStyle w:val="ListParagraph"/>
              <w:numPr>
                <w:ilvl w:val="0"/>
                <w:numId w:val="7"/>
              </w:numPr>
              <w:rPr>
                <w:rFonts w:ascii="Arial" w:hAnsi="Arial" w:cs="Arial"/>
              </w:rPr>
            </w:pPr>
            <w:r w:rsidRPr="003A6653">
              <w:rPr>
                <w:rFonts w:ascii="Arial" w:hAnsi="Arial" w:cs="Arial"/>
                <w:b/>
                <w:bCs/>
                <w:sz w:val="24"/>
                <w:szCs w:val="24"/>
              </w:rPr>
              <w:t xml:space="preserve">How will you </w:t>
            </w:r>
            <w:r w:rsidR="0ACFA5F7" w:rsidRPr="003A6653">
              <w:rPr>
                <w:rFonts w:ascii="Arial" w:hAnsi="Arial" w:cs="Arial"/>
                <w:b/>
                <w:bCs/>
                <w:sz w:val="24"/>
                <w:szCs w:val="24"/>
              </w:rPr>
              <w:t>take</w:t>
            </w:r>
            <w:r w:rsidR="000A7CC8" w:rsidRPr="003A6653">
              <w:rPr>
                <w:rFonts w:ascii="Arial" w:hAnsi="Arial" w:cs="Arial"/>
                <w:b/>
                <w:bCs/>
                <w:sz w:val="24"/>
                <w:szCs w:val="24"/>
              </w:rPr>
              <w:t xml:space="preserve"> ethics in</w:t>
            </w:r>
            <w:r w:rsidR="0ACFA5F7" w:rsidRPr="003A6653">
              <w:rPr>
                <w:rFonts w:ascii="Arial" w:hAnsi="Arial" w:cs="Arial"/>
                <w:b/>
                <w:bCs/>
                <w:sz w:val="24"/>
                <w:szCs w:val="24"/>
              </w:rPr>
              <w:t>to account in</w:t>
            </w:r>
            <w:r w:rsidR="000A7CC8" w:rsidRPr="003A6653">
              <w:rPr>
                <w:rFonts w:ascii="Arial" w:hAnsi="Arial" w:cs="Arial"/>
                <w:b/>
                <w:bCs/>
                <w:sz w:val="24"/>
                <w:szCs w:val="24"/>
              </w:rPr>
              <w:t xml:space="preserve"> your project </w:t>
            </w:r>
            <w:r w:rsidR="0ACFA5F7" w:rsidRPr="003A6653">
              <w:rPr>
                <w:rFonts w:ascii="Arial" w:hAnsi="Arial" w:cs="Arial"/>
                <w:b/>
                <w:bCs/>
                <w:sz w:val="24"/>
                <w:szCs w:val="24"/>
              </w:rPr>
              <w:t>for</w:t>
            </w:r>
            <w:r w:rsidR="000A7CC8" w:rsidRPr="003A6653">
              <w:rPr>
                <w:rFonts w:ascii="Arial" w:hAnsi="Arial" w:cs="Arial"/>
                <w:b/>
                <w:bCs/>
                <w:sz w:val="24"/>
                <w:szCs w:val="24"/>
              </w:rPr>
              <w:t xml:space="preserve"> participants and / or </w:t>
            </w:r>
            <w:r w:rsidR="0ACFA5F7" w:rsidRPr="003A6653">
              <w:rPr>
                <w:rFonts w:ascii="Arial" w:hAnsi="Arial" w:cs="Arial"/>
                <w:b/>
                <w:bCs/>
                <w:sz w:val="24"/>
                <w:szCs w:val="24"/>
              </w:rPr>
              <w:t>your</w:t>
            </w:r>
            <w:r w:rsidR="000A7CC8" w:rsidRPr="003A6653">
              <w:rPr>
                <w:rFonts w:ascii="Arial" w:hAnsi="Arial" w:cs="Arial"/>
                <w:b/>
                <w:bCs/>
                <w:sz w:val="24"/>
                <w:szCs w:val="24"/>
              </w:rPr>
              <w:t>self</w:t>
            </w:r>
            <w:r w:rsidRPr="003A6653">
              <w:rPr>
                <w:rFonts w:ascii="Arial" w:hAnsi="Arial" w:cs="Arial"/>
                <w:b/>
                <w:bCs/>
                <w:sz w:val="24"/>
                <w:szCs w:val="24"/>
              </w:rPr>
              <w:t>?</w:t>
            </w:r>
            <w:r>
              <w:br/>
            </w:r>
          </w:p>
          <w:p w14:paraId="5799A05B" w14:textId="4095CA4F" w:rsidR="00544330" w:rsidRPr="002236C2" w:rsidRDefault="005021DC" w:rsidP="005021DC">
            <w:pPr>
              <w:pStyle w:val="ListParagraph"/>
              <w:numPr>
                <w:ilvl w:val="1"/>
                <w:numId w:val="10"/>
              </w:numPr>
              <w:rPr>
                <w:rFonts w:ascii="Arial" w:hAnsi="Arial" w:cs="Arial"/>
                <w:bCs/>
                <w:sz w:val="20"/>
                <w:szCs w:val="20"/>
              </w:rPr>
            </w:pPr>
            <w:hyperlink r:id="rId33" w:anchor="responsibilities-participants" w:history="1">
              <w:r w:rsidRPr="002236C2">
                <w:rPr>
                  <w:rStyle w:val="Hyperlink"/>
                  <w:rFonts w:ascii="Arial" w:hAnsi="Arial" w:cs="Arial"/>
                  <w:bCs/>
                  <w:sz w:val="20"/>
                  <w:szCs w:val="20"/>
                </w:rPr>
                <w:t>https://www.bera.ac.uk/publication/ethical-guidelines-for-educational-research-fifth-edition-2024-online#responsibilities-participants</w:t>
              </w:r>
            </w:hyperlink>
            <w:r w:rsidR="004039F3" w:rsidRPr="002236C2">
              <w:rPr>
                <w:rFonts w:ascii="Arial" w:hAnsi="Arial" w:cs="Arial"/>
                <w:bCs/>
                <w:sz w:val="20"/>
                <w:szCs w:val="20"/>
              </w:rPr>
              <w:t xml:space="preserve"> </w:t>
            </w:r>
          </w:p>
          <w:p w14:paraId="00B541B0" w14:textId="013AD266" w:rsidR="005021DC" w:rsidRPr="002236C2" w:rsidRDefault="005021DC" w:rsidP="005021DC">
            <w:pPr>
              <w:pStyle w:val="ListParagraph"/>
              <w:numPr>
                <w:ilvl w:val="1"/>
                <w:numId w:val="10"/>
              </w:numPr>
              <w:rPr>
                <w:rFonts w:ascii="Arial" w:hAnsi="Arial" w:cs="Arial"/>
                <w:bCs/>
                <w:sz w:val="20"/>
                <w:szCs w:val="20"/>
              </w:rPr>
            </w:pPr>
            <w:hyperlink r:id="rId34" w:anchor="responsibilities-sponsors" w:history="1">
              <w:r w:rsidRPr="002236C2">
                <w:rPr>
                  <w:rStyle w:val="Hyperlink"/>
                  <w:rFonts w:ascii="Arial" w:hAnsi="Arial" w:cs="Arial"/>
                  <w:bCs/>
                  <w:sz w:val="20"/>
                  <w:szCs w:val="20"/>
                </w:rPr>
                <w:t>https://www.bera.ac.uk/publication/ethical-guidelines-for-educational-research-fifth-edition-2024-online#responsibilities-sponsors</w:t>
              </w:r>
            </w:hyperlink>
            <w:r w:rsidRPr="002236C2">
              <w:rPr>
                <w:rFonts w:ascii="Arial" w:hAnsi="Arial" w:cs="Arial"/>
                <w:bCs/>
                <w:sz w:val="20"/>
                <w:szCs w:val="20"/>
              </w:rPr>
              <w:t xml:space="preserve"> </w:t>
            </w:r>
          </w:p>
          <w:p w14:paraId="631222DC" w14:textId="07C43BD1" w:rsidR="004039F3" w:rsidRPr="002236C2" w:rsidRDefault="004039F3" w:rsidP="005021DC">
            <w:pPr>
              <w:pStyle w:val="ListParagraph"/>
              <w:numPr>
                <w:ilvl w:val="1"/>
                <w:numId w:val="10"/>
              </w:numPr>
              <w:rPr>
                <w:rFonts w:ascii="Arial" w:hAnsi="Arial" w:cs="Arial"/>
                <w:bCs/>
                <w:sz w:val="20"/>
                <w:szCs w:val="20"/>
              </w:rPr>
            </w:pPr>
            <w:hyperlink r:id="rId35" w:anchor="responsibilities-wellbeing" w:history="1">
              <w:r w:rsidRPr="002236C2">
                <w:rPr>
                  <w:rStyle w:val="Hyperlink"/>
                  <w:rFonts w:ascii="Arial" w:hAnsi="Arial" w:cs="Arial"/>
                  <w:bCs/>
                  <w:sz w:val="20"/>
                  <w:szCs w:val="20"/>
                </w:rPr>
                <w:t>https://www.bera.ac.uk/publication/ethical-guidelines-for-educational-research-fifth-edition-2024-online#responsibilities-wellbeing</w:t>
              </w:r>
            </w:hyperlink>
            <w:r w:rsidRPr="002236C2">
              <w:rPr>
                <w:rFonts w:ascii="Arial" w:hAnsi="Arial" w:cs="Arial"/>
                <w:bCs/>
                <w:sz w:val="20"/>
                <w:szCs w:val="20"/>
              </w:rPr>
              <w:t xml:space="preserve"> </w:t>
            </w:r>
          </w:p>
          <w:p w14:paraId="4C11D00F" w14:textId="35ABEA5E" w:rsidR="002236C2" w:rsidRPr="002236C2" w:rsidRDefault="002236C2" w:rsidP="005021DC">
            <w:pPr>
              <w:pStyle w:val="ListParagraph"/>
              <w:numPr>
                <w:ilvl w:val="1"/>
                <w:numId w:val="10"/>
              </w:numPr>
              <w:rPr>
                <w:rFonts w:ascii="Arial" w:hAnsi="Arial" w:cs="Arial"/>
                <w:bCs/>
                <w:sz w:val="20"/>
                <w:szCs w:val="20"/>
              </w:rPr>
            </w:pPr>
            <w:r w:rsidRPr="002236C2">
              <w:rPr>
                <w:rFonts w:ascii="Arial" w:hAnsi="Arial" w:cs="Arial"/>
                <w:bCs/>
                <w:sz w:val="20"/>
                <w:szCs w:val="20"/>
              </w:rPr>
              <w:t xml:space="preserve">See </w:t>
            </w:r>
            <w:hyperlink r:id="rId36" w:history="1">
              <w:r w:rsidRPr="002236C2">
                <w:rPr>
                  <w:rStyle w:val="Hyperlink"/>
                  <w:rFonts w:ascii="Arial" w:hAnsi="Arial" w:cs="Arial"/>
                  <w:bCs/>
                  <w:sz w:val="20"/>
                  <w:szCs w:val="20"/>
                </w:rPr>
                <w:t>Emotionally Demanding Research</w:t>
              </w:r>
            </w:hyperlink>
            <w:r w:rsidRPr="002236C2">
              <w:rPr>
                <w:rFonts w:ascii="Arial" w:hAnsi="Arial" w:cs="Arial"/>
                <w:bCs/>
                <w:sz w:val="20"/>
                <w:szCs w:val="20"/>
              </w:rPr>
              <w:t xml:space="preserve"> PDF on Moodle</w:t>
            </w:r>
            <w:r w:rsidR="00B85E0B">
              <w:rPr>
                <w:rFonts w:ascii="Arial" w:hAnsi="Arial" w:cs="Arial"/>
                <w:bCs/>
                <w:sz w:val="20"/>
                <w:szCs w:val="20"/>
              </w:rPr>
              <w:br/>
            </w:r>
            <w:commentRangeStart w:id="3"/>
            <w:r w:rsidR="00B85E0B">
              <w:rPr>
                <w:rFonts w:ascii="Arial" w:hAnsi="Arial" w:cs="Arial"/>
                <w:bCs/>
                <w:sz w:val="20"/>
                <w:szCs w:val="20"/>
              </w:rPr>
              <w:br/>
              <w:t xml:space="preserve">- While developing and trying out this Editorial Design minicourse I need to be aware of the amount of work that is going to be for me. Considering I </w:t>
            </w:r>
            <w:proofErr w:type="gramStart"/>
            <w:r w:rsidR="00B85E0B">
              <w:rPr>
                <w:rFonts w:ascii="Arial" w:hAnsi="Arial" w:cs="Arial"/>
                <w:bCs/>
                <w:sz w:val="20"/>
                <w:szCs w:val="20"/>
              </w:rPr>
              <w:t>have to</w:t>
            </w:r>
            <w:proofErr w:type="gramEnd"/>
            <w:r w:rsidR="00B85E0B">
              <w:rPr>
                <w:rFonts w:ascii="Arial" w:hAnsi="Arial" w:cs="Arial"/>
                <w:bCs/>
                <w:sz w:val="20"/>
                <w:szCs w:val="20"/>
              </w:rPr>
              <w:t xml:space="preserve"> also teach in other 3 courses this term. </w:t>
            </w:r>
            <w:r w:rsidR="00B85E0B">
              <w:rPr>
                <w:rFonts w:ascii="Arial" w:hAnsi="Arial" w:cs="Arial"/>
                <w:bCs/>
                <w:sz w:val="20"/>
                <w:szCs w:val="20"/>
              </w:rPr>
              <w:br/>
              <w:t>- Also giving them homework, even as I can´t grade it (because I´m a technician is still more work to design for them what to do and then give them feedback)</w:t>
            </w:r>
            <w:r w:rsidR="00B85E0B">
              <w:rPr>
                <w:rFonts w:ascii="Arial" w:hAnsi="Arial" w:cs="Arial"/>
                <w:bCs/>
                <w:sz w:val="20"/>
                <w:szCs w:val="20"/>
              </w:rPr>
              <w:br/>
              <w:t xml:space="preserve">-Designing the working sheets and the same information in different formats for students with language barriers and different learning methods is also something that implies more work for me. I need to be mindful on the workload I have for this term. </w:t>
            </w:r>
            <w:r w:rsidR="00B85E0B">
              <w:rPr>
                <w:rFonts w:ascii="Arial" w:hAnsi="Arial" w:cs="Arial"/>
                <w:bCs/>
                <w:sz w:val="20"/>
                <w:szCs w:val="20"/>
              </w:rPr>
              <w:br/>
              <w:t xml:space="preserve">- I also </w:t>
            </w:r>
            <w:proofErr w:type="gramStart"/>
            <w:r w:rsidR="00B85E0B">
              <w:rPr>
                <w:rFonts w:ascii="Arial" w:hAnsi="Arial" w:cs="Arial"/>
                <w:bCs/>
                <w:sz w:val="20"/>
                <w:szCs w:val="20"/>
              </w:rPr>
              <w:t>have to</w:t>
            </w:r>
            <w:proofErr w:type="gramEnd"/>
            <w:r w:rsidR="00B85E0B">
              <w:rPr>
                <w:rFonts w:ascii="Arial" w:hAnsi="Arial" w:cs="Arial"/>
                <w:bCs/>
                <w:sz w:val="20"/>
                <w:szCs w:val="20"/>
              </w:rPr>
              <w:t xml:space="preserve"> understand that these sessions are </w:t>
            </w:r>
            <w:proofErr w:type="gramStart"/>
            <w:r w:rsidR="0083001D">
              <w:rPr>
                <w:rFonts w:ascii="Arial" w:hAnsi="Arial" w:cs="Arial"/>
                <w:bCs/>
                <w:sz w:val="20"/>
                <w:szCs w:val="20"/>
              </w:rPr>
              <w:t>new</w:t>
            </w:r>
            <w:proofErr w:type="gramEnd"/>
            <w:r w:rsidR="0083001D">
              <w:rPr>
                <w:rFonts w:ascii="Arial" w:hAnsi="Arial" w:cs="Arial"/>
                <w:bCs/>
                <w:sz w:val="20"/>
                <w:szCs w:val="20"/>
              </w:rPr>
              <w:t xml:space="preserve"> </w:t>
            </w:r>
            <w:r w:rsidR="00B85E0B">
              <w:rPr>
                <w:rFonts w:ascii="Arial" w:hAnsi="Arial" w:cs="Arial"/>
                <w:bCs/>
                <w:sz w:val="20"/>
                <w:szCs w:val="20"/>
              </w:rPr>
              <w:t xml:space="preserve">and they might not go as planned or as well as I would like them to be, and this can be frustrating for me and for the students. </w:t>
            </w:r>
            <w:commentRangeEnd w:id="3"/>
            <w:r w:rsidR="00690105">
              <w:rPr>
                <w:rStyle w:val="CommentReference"/>
                <w:rFonts w:ascii="Times New Roman" w:hAnsi="Times New Roman"/>
                <w:lang w:eastAsia="en-US"/>
              </w:rPr>
              <w:commentReference w:id="3"/>
            </w:r>
          </w:p>
          <w:p w14:paraId="4EB30C5C" w14:textId="77777777" w:rsidR="004039F3" w:rsidRPr="00D9122D" w:rsidRDefault="004039F3" w:rsidP="004039F3">
            <w:pPr>
              <w:pStyle w:val="ListParagraph"/>
              <w:rPr>
                <w:rFonts w:ascii="Arial" w:hAnsi="Arial" w:cs="Arial"/>
                <w:bCs/>
                <w:sz w:val="24"/>
                <w:szCs w:val="24"/>
              </w:rPr>
            </w:pPr>
          </w:p>
          <w:p w14:paraId="3BA9A6F0" w14:textId="77777777" w:rsidR="00544330" w:rsidRPr="00D9122D" w:rsidRDefault="00544330" w:rsidP="00544330">
            <w:pPr>
              <w:rPr>
                <w:rFonts w:ascii="Arial" w:hAnsi="Arial" w:cs="Arial"/>
                <w:bCs/>
              </w:rPr>
            </w:pPr>
          </w:p>
          <w:p w14:paraId="312A2126" w14:textId="77777777" w:rsidR="00544330" w:rsidRDefault="00544330" w:rsidP="000553BE">
            <w:pPr>
              <w:rPr>
                <w:rFonts w:ascii="Arial" w:hAnsi="Arial" w:cs="Arial"/>
                <w:bCs/>
              </w:rPr>
            </w:pPr>
          </w:p>
          <w:p w14:paraId="5EB4D2EE" w14:textId="77777777" w:rsidR="004039F3" w:rsidRDefault="004039F3" w:rsidP="000553BE">
            <w:pPr>
              <w:rPr>
                <w:rFonts w:ascii="Arial" w:hAnsi="Arial" w:cs="Arial"/>
                <w:bCs/>
              </w:rPr>
            </w:pPr>
          </w:p>
          <w:p w14:paraId="3CCB3E2C" w14:textId="77777777" w:rsidR="004039F3" w:rsidRPr="00D9122D" w:rsidRDefault="004039F3" w:rsidP="000553BE">
            <w:pPr>
              <w:rPr>
                <w:rFonts w:ascii="Arial" w:hAnsi="Arial" w:cs="Arial"/>
                <w:bCs/>
              </w:rPr>
            </w:pPr>
          </w:p>
          <w:p w14:paraId="66A9EAF4" w14:textId="77777777" w:rsidR="004039F3" w:rsidRDefault="004039F3" w:rsidP="000553BE">
            <w:pPr>
              <w:rPr>
                <w:rFonts w:ascii="Arial" w:hAnsi="Arial" w:cs="Arial"/>
                <w:bCs/>
              </w:rPr>
            </w:pPr>
          </w:p>
          <w:p w14:paraId="7A2F4058" w14:textId="77777777" w:rsidR="004039F3" w:rsidRPr="00D9122D" w:rsidRDefault="004039F3" w:rsidP="000553BE">
            <w:pPr>
              <w:rPr>
                <w:rFonts w:ascii="Arial" w:hAnsi="Arial" w:cs="Arial"/>
                <w:bCs/>
              </w:rPr>
            </w:pPr>
          </w:p>
          <w:p w14:paraId="42DF10D8" w14:textId="77777777" w:rsidR="000553BE" w:rsidRPr="00D9122D" w:rsidRDefault="000553BE" w:rsidP="000553BE">
            <w:pPr>
              <w:rPr>
                <w:rFonts w:ascii="Arial" w:hAnsi="Arial" w:cs="Arial"/>
                <w:bCs/>
              </w:rPr>
            </w:pPr>
          </w:p>
          <w:p w14:paraId="2BE18BCA" w14:textId="77777777" w:rsidR="000553BE" w:rsidRPr="00D9122D" w:rsidRDefault="000553BE" w:rsidP="000553BE">
            <w:pPr>
              <w:rPr>
                <w:rFonts w:ascii="Arial" w:hAnsi="Arial" w:cs="Arial"/>
                <w:b/>
              </w:rPr>
            </w:pPr>
          </w:p>
        </w:tc>
      </w:tr>
    </w:tbl>
    <w:p w14:paraId="6F98D15A" w14:textId="59FA1015" w:rsidR="003A6653" w:rsidRDefault="003A6653" w:rsidP="003A6653">
      <w:pPr>
        <w:rPr>
          <w:rFonts w:ascii="Arial" w:hAnsi="Arial" w:cs="Arial"/>
        </w:rPr>
      </w:pPr>
    </w:p>
    <w:p w14:paraId="7F1D85C5" w14:textId="7005EC42" w:rsidR="00B8361C" w:rsidRPr="00544330" w:rsidRDefault="6085FA22">
      <w:pPr>
        <w:rPr>
          <w:rFonts w:ascii="Arial" w:hAnsi="Arial" w:cs="Arial"/>
        </w:rPr>
      </w:pPr>
      <w:r w:rsidRPr="003A6653">
        <w:rPr>
          <w:rFonts w:ascii="Arial" w:hAnsi="Arial" w:cs="Arial"/>
        </w:rPr>
        <w:t>*</w:t>
      </w:r>
      <w:r w:rsidR="7C5576C3" w:rsidRPr="003A6653">
        <w:rPr>
          <w:rFonts w:ascii="Arial" w:hAnsi="Arial" w:cs="Arial"/>
        </w:rPr>
        <w:t xml:space="preserve"> The form itself is around 300 words, so with your additions the total length will come to a maximum of about 1,050 words.</w:t>
      </w:r>
    </w:p>
    <w:sectPr w:rsidR="00B8361C" w:rsidRPr="00544330" w:rsidSect="003F2168">
      <w:headerReference w:type="default" r:id="rId37"/>
      <w:footerReference w:type="even" r:id="rId38"/>
      <w:footerReference w:type="default" r:id="rId39"/>
      <w:headerReference w:type="first" r:id="rId40"/>
      <w:pgSz w:w="11900" w:h="16840"/>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llika Kanyal" w:date="2025-10-08T11:57:00Z" w:initials="MK">
    <w:p w14:paraId="068C08ED" w14:textId="77777777" w:rsidR="00473A99" w:rsidRDefault="00473A99" w:rsidP="00473A99">
      <w:r>
        <w:rPr>
          <w:rStyle w:val="CommentReference"/>
        </w:rPr>
        <w:annotationRef/>
      </w:r>
      <w:r>
        <w:rPr>
          <w:sz w:val="20"/>
          <w:szCs w:val="20"/>
        </w:rPr>
        <w:t xml:space="preserve">You will find some resources on UAL website too. </w:t>
      </w:r>
    </w:p>
  </w:comment>
  <w:comment w:id="1" w:author="Mallika Kanyal" w:date="2025-10-08T11:58:00Z" w:initials="MK">
    <w:p w14:paraId="05CD94FF" w14:textId="77777777" w:rsidR="00816EBD" w:rsidRDefault="00816EBD" w:rsidP="00816EBD">
      <w:r>
        <w:rPr>
          <w:rStyle w:val="CommentReference"/>
        </w:rPr>
        <w:annotationRef/>
      </w:r>
      <w:r>
        <w:rPr>
          <w:sz w:val="20"/>
          <w:szCs w:val="20"/>
        </w:rPr>
        <w:t xml:space="preserve">Are you hoping to include all 10 workshops? It might be too much. Lets talk about it in the tutorial. </w:t>
      </w:r>
    </w:p>
  </w:comment>
  <w:comment w:id="2" w:author="Mallika Kanyal" w:date="2025-10-08T11:58:00Z" w:initials="MK">
    <w:p w14:paraId="22E8124C" w14:textId="77777777" w:rsidR="00816EBD" w:rsidRDefault="00816EBD" w:rsidP="00816EBD">
      <w:r>
        <w:rPr>
          <w:rStyle w:val="CommentReference"/>
        </w:rPr>
        <w:annotationRef/>
      </w:r>
      <w:r>
        <w:rPr>
          <w:sz w:val="20"/>
          <w:szCs w:val="20"/>
        </w:rPr>
        <w:t>How many?</w:t>
      </w:r>
    </w:p>
  </w:comment>
  <w:comment w:id="3" w:author="Mallika Kanyal" w:date="2025-10-08T12:01:00Z" w:initials="MK">
    <w:p w14:paraId="59882E00" w14:textId="77777777" w:rsidR="00690105" w:rsidRDefault="00690105" w:rsidP="00690105">
      <w:r>
        <w:rPr>
          <w:rStyle w:val="CommentReference"/>
        </w:rPr>
        <w:annotationRef/>
      </w:r>
      <w:r>
        <w:rPr>
          <w:sz w:val="20"/>
          <w:szCs w:val="20"/>
        </w:rPr>
        <w:t>worth considering the amount of work you create for yourself. Please make it manageable. You can choose to include only some of the workshops in the PGCert.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8C08ED" w15:done="0"/>
  <w15:commentEx w15:paraId="05CD94FF" w15:done="0"/>
  <w15:commentEx w15:paraId="22E8124C" w15:done="0"/>
  <w15:commentEx w15:paraId="59882E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06796B" w16cex:dateUtc="2025-10-08T10:57:00Z"/>
  <w16cex:commentExtensible w16cex:durableId="3FF59FFB" w16cex:dateUtc="2025-10-08T10:58:00Z">
    <w16cex:extLst>
      <w16:ext w16:uri="{CE6994B0-6A32-4C9F-8C6B-6E91EDA988CE}">
        <cr:reactions xmlns:cr="http://schemas.microsoft.com/office/comments/2020/reactions">
          <cr:reaction reactionType="1">
            <cr:reactionInfo dateUtc="2025-10-30T23:07:03Z">
              <cr:user userId="S::s.massieu@arts.ac.uk::320dd76b-4f44-4b87-aa62-b71accadf6f1" userProvider="AD" userName="Sara Massieu"/>
            </cr:reactionInfo>
          </cr:reaction>
        </cr:reactions>
      </w16:ext>
    </w16cex:extLst>
  </w16cex:commentExtensible>
  <w16cex:commentExtensible w16cex:durableId="0D678784" w16cex:dateUtc="2025-10-08T10:58:00Z">
    <w16cex:extLst>
      <w16:ext w16:uri="{CE6994B0-6A32-4C9F-8C6B-6E91EDA988CE}">
        <cr:reactions xmlns:cr="http://schemas.microsoft.com/office/comments/2020/reactions">
          <cr:reaction reactionType="1">
            <cr:reactionInfo dateUtc="2025-10-30T23:07:01Z">
              <cr:user userId="S::s.massieu@arts.ac.uk::320dd76b-4f44-4b87-aa62-b71accadf6f1" userProvider="AD" userName="Sara Massieu"/>
            </cr:reactionInfo>
          </cr:reaction>
        </cr:reactions>
      </w16:ext>
    </w16cex:extLst>
  </w16cex:commentExtensible>
  <w16cex:commentExtensible w16cex:durableId="13E49BDA" w16cex:dateUtc="2025-10-08T11:01:00Z">
    <w16cex:extLst>
      <w16:ext w16:uri="{CE6994B0-6A32-4C9F-8C6B-6E91EDA988CE}">
        <cr:reactions xmlns:cr="http://schemas.microsoft.com/office/comments/2020/reactions">
          <cr:reaction reactionType="1">
            <cr:reactionInfo dateUtc="2025-10-30T23:07:36Z">
              <cr:user userId="S::s.massieu@arts.ac.uk::320dd76b-4f44-4b87-aa62-b71accadf6f1" userProvider="AD" userName="Sara Massieu"/>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8C08ED" w16cid:durableId="1506796B"/>
  <w16cid:commentId w16cid:paraId="05CD94FF" w16cid:durableId="3FF59FFB"/>
  <w16cid:commentId w16cid:paraId="22E8124C" w16cid:durableId="0D678784"/>
  <w16cid:commentId w16cid:paraId="59882E00" w16cid:durableId="13E49B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6F36" w14:textId="77777777" w:rsidR="002B27B0" w:rsidRDefault="002B27B0" w:rsidP="00544330">
      <w:r>
        <w:separator/>
      </w:r>
    </w:p>
  </w:endnote>
  <w:endnote w:type="continuationSeparator" w:id="0">
    <w:p w14:paraId="302F2624" w14:textId="77777777" w:rsidR="002B27B0" w:rsidRDefault="002B27B0"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FFD1" w14:textId="230C372B"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83062">
      <w:rPr>
        <w:rStyle w:val="PageNumber"/>
        <w:rFonts w:ascii="Arial" w:hAnsi="Arial" w:cs="Arial"/>
        <w:noProof/>
        <w:sz w:val="16"/>
        <w:szCs w:val="16"/>
      </w:rPr>
      <w:t>4</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59DA" w14:textId="77777777" w:rsidR="002B27B0" w:rsidRDefault="002B27B0" w:rsidP="00544330">
      <w:r>
        <w:separator/>
      </w:r>
    </w:p>
  </w:footnote>
  <w:footnote w:type="continuationSeparator" w:id="0">
    <w:p w14:paraId="7FBCC28E" w14:textId="77777777" w:rsidR="002B27B0" w:rsidRDefault="002B27B0"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F453" w14:textId="77777777" w:rsidR="00D9122D" w:rsidRDefault="00D9122D" w:rsidP="00D9122D">
    <w:pPr>
      <w:rPr>
        <w:rFonts w:ascii="Arial" w:hAnsi="Arial" w:cs="Arial"/>
        <w:b/>
        <w:bCs/>
      </w:rPr>
    </w:pPr>
    <w:r w:rsidRPr="78BEA7CE">
      <w:rPr>
        <w:rFonts w:ascii="Arial" w:hAnsi="Arial" w:cs="Arial"/>
        <w:b/>
        <w:bCs/>
      </w:rPr>
      <w:t>ARP 202</w:t>
    </w:r>
    <w:r>
      <w:rPr>
        <w:rFonts w:ascii="Arial" w:hAnsi="Arial" w:cs="Arial"/>
        <w:b/>
        <w:bCs/>
      </w:rPr>
      <w:t>5</w:t>
    </w:r>
    <w:r w:rsidRPr="78BEA7CE">
      <w:rPr>
        <w:rFonts w:ascii="Arial" w:hAnsi="Arial" w:cs="Arial"/>
        <w:b/>
        <w:bCs/>
      </w:rPr>
      <w:t>-</w:t>
    </w:r>
    <w:r>
      <w:rPr>
        <w:rFonts w:ascii="Arial" w:hAnsi="Arial" w:cs="Arial"/>
        <w:b/>
        <w:bCs/>
      </w:rPr>
      <w:t>26</w:t>
    </w:r>
  </w:p>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654BC"/>
    <w:multiLevelType w:val="hybridMultilevel"/>
    <w:tmpl w:val="34D6489E"/>
    <w:lvl w:ilvl="0" w:tplc="8D3A5CCA">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3C03B4"/>
    <w:multiLevelType w:val="hybridMultilevel"/>
    <w:tmpl w:val="943C26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A5218C"/>
    <w:multiLevelType w:val="multilevel"/>
    <w:tmpl w:val="8B805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E58C7"/>
    <w:multiLevelType w:val="multilevel"/>
    <w:tmpl w:val="0DDA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A0DC5"/>
    <w:multiLevelType w:val="hybridMultilevel"/>
    <w:tmpl w:val="01D80A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B60711"/>
    <w:multiLevelType w:val="hybridMultilevel"/>
    <w:tmpl w:val="B3508730"/>
    <w:lvl w:ilvl="0" w:tplc="2E12DC02">
      <w:numFmt w:val="bullet"/>
      <w:lvlText w:val="-"/>
      <w:lvlJc w:val="left"/>
      <w:pPr>
        <w:ind w:left="1080" w:hanging="360"/>
      </w:pPr>
      <w:rPr>
        <w:rFonts w:ascii="Arial" w:eastAsia="Times New Roman"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AE936EE"/>
    <w:multiLevelType w:val="hybridMultilevel"/>
    <w:tmpl w:val="1B1C57F0"/>
    <w:lvl w:ilvl="0" w:tplc="30A8065A">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57242B"/>
    <w:multiLevelType w:val="hybridMultilevel"/>
    <w:tmpl w:val="DB0C0634"/>
    <w:lvl w:ilvl="0" w:tplc="A03C8710">
      <w:numFmt w:val="bullet"/>
      <w:lvlText w:val="-"/>
      <w:lvlJc w:val="left"/>
      <w:pPr>
        <w:ind w:left="1080" w:hanging="360"/>
      </w:pPr>
      <w:rPr>
        <w:rFonts w:ascii="Arial" w:eastAsia="Times New Roman"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71115F3"/>
    <w:multiLevelType w:val="hybridMultilevel"/>
    <w:tmpl w:val="A2B0E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296569785">
    <w:abstractNumId w:val="14"/>
  </w:num>
  <w:num w:numId="2" w16cid:durableId="1333800852">
    <w:abstractNumId w:val="1"/>
  </w:num>
  <w:num w:numId="3" w16cid:durableId="223688244">
    <w:abstractNumId w:val="0"/>
  </w:num>
  <w:num w:numId="4" w16cid:durableId="614555532">
    <w:abstractNumId w:val="15"/>
  </w:num>
  <w:num w:numId="5" w16cid:durableId="574901436">
    <w:abstractNumId w:val="3"/>
  </w:num>
  <w:num w:numId="6" w16cid:durableId="106852282">
    <w:abstractNumId w:val="9"/>
  </w:num>
  <w:num w:numId="7" w16cid:durableId="1083379140">
    <w:abstractNumId w:val="8"/>
  </w:num>
  <w:num w:numId="8" w16cid:durableId="1842314827">
    <w:abstractNumId w:val="5"/>
  </w:num>
  <w:num w:numId="9" w16cid:durableId="210122125">
    <w:abstractNumId w:val="6"/>
  </w:num>
  <w:num w:numId="10" w16cid:durableId="1748921747">
    <w:abstractNumId w:val="13"/>
  </w:num>
  <w:num w:numId="11" w16cid:durableId="255721615">
    <w:abstractNumId w:val="4"/>
  </w:num>
  <w:num w:numId="12" w16cid:durableId="1893497482">
    <w:abstractNumId w:val="7"/>
  </w:num>
  <w:num w:numId="13" w16cid:durableId="49115901">
    <w:abstractNumId w:val="11"/>
  </w:num>
  <w:num w:numId="14" w16cid:durableId="536115396">
    <w:abstractNumId w:val="2"/>
  </w:num>
  <w:num w:numId="15" w16cid:durableId="829754453">
    <w:abstractNumId w:val="12"/>
  </w:num>
  <w:num w:numId="16" w16cid:durableId="14629201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lika Kanyal">
    <w15:presenceInfo w15:providerId="AD" w15:userId="S::m.kanyal@arts.ac.uk::6826de78-c128-45e2-bbb3-266483fb4f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553BE"/>
    <w:rsid w:val="000651E2"/>
    <w:rsid w:val="00070D1B"/>
    <w:rsid w:val="00097291"/>
    <w:rsid w:val="000A7CC8"/>
    <w:rsid w:val="000E2291"/>
    <w:rsid w:val="000F6BF4"/>
    <w:rsid w:val="001040BE"/>
    <w:rsid w:val="001707F0"/>
    <w:rsid w:val="001C06EF"/>
    <w:rsid w:val="0022298D"/>
    <w:rsid w:val="002236C2"/>
    <w:rsid w:val="00224645"/>
    <w:rsid w:val="00231ADC"/>
    <w:rsid w:val="00241AE8"/>
    <w:rsid w:val="00257A00"/>
    <w:rsid w:val="00260DA2"/>
    <w:rsid w:val="002662F8"/>
    <w:rsid w:val="002B27B0"/>
    <w:rsid w:val="002F7DA8"/>
    <w:rsid w:val="00352130"/>
    <w:rsid w:val="003A6653"/>
    <w:rsid w:val="003F2168"/>
    <w:rsid w:val="004039F3"/>
    <w:rsid w:val="00473A99"/>
    <w:rsid w:val="004966AF"/>
    <w:rsid w:val="004C0EDD"/>
    <w:rsid w:val="004D68E2"/>
    <w:rsid w:val="005021DC"/>
    <w:rsid w:val="00544330"/>
    <w:rsid w:val="00577F33"/>
    <w:rsid w:val="005F7B51"/>
    <w:rsid w:val="00613B49"/>
    <w:rsid w:val="00621811"/>
    <w:rsid w:val="00675038"/>
    <w:rsid w:val="00690105"/>
    <w:rsid w:val="006C0527"/>
    <w:rsid w:val="00716BC7"/>
    <w:rsid w:val="007665C2"/>
    <w:rsid w:val="007B71ED"/>
    <w:rsid w:val="007C40B8"/>
    <w:rsid w:val="00816EBD"/>
    <w:rsid w:val="0083001D"/>
    <w:rsid w:val="008518CB"/>
    <w:rsid w:val="00953988"/>
    <w:rsid w:val="00A46A87"/>
    <w:rsid w:val="00AC04D4"/>
    <w:rsid w:val="00B1635D"/>
    <w:rsid w:val="00B17B0C"/>
    <w:rsid w:val="00B55359"/>
    <w:rsid w:val="00B559B9"/>
    <w:rsid w:val="00B8361C"/>
    <w:rsid w:val="00B85E0B"/>
    <w:rsid w:val="00BB3799"/>
    <w:rsid w:val="00BD39F6"/>
    <w:rsid w:val="00C006C1"/>
    <w:rsid w:val="00C308EF"/>
    <w:rsid w:val="00C421C3"/>
    <w:rsid w:val="00C83062"/>
    <w:rsid w:val="00CB1FCF"/>
    <w:rsid w:val="00D50CD4"/>
    <w:rsid w:val="00D73DA5"/>
    <w:rsid w:val="00D9122D"/>
    <w:rsid w:val="00D9214D"/>
    <w:rsid w:val="00DE2BCA"/>
    <w:rsid w:val="00E011CA"/>
    <w:rsid w:val="00E05D2F"/>
    <w:rsid w:val="00EC0440"/>
    <w:rsid w:val="00EC3B65"/>
    <w:rsid w:val="00ED270B"/>
    <w:rsid w:val="00F30C69"/>
    <w:rsid w:val="00F33CE0"/>
    <w:rsid w:val="00FC1BF3"/>
    <w:rsid w:val="036AF3EA"/>
    <w:rsid w:val="0ACFA5F7"/>
    <w:rsid w:val="0D9E7409"/>
    <w:rsid w:val="119324BD"/>
    <w:rsid w:val="21D2F8AE"/>
    <w:rsid w:val="222DF645"/>
    <w:rsid w:val="2665B772"/>
    <w:rsid w:val="268F6C85"/>
    <w:rsid w:val="2B1CD656"/>
    <w:rsid w:val="3B326322"/>
    <w:rsid w:val="4AF3F1E4"/>
    <w:rsid w:val="583D6288"/>
    <w:rsid w:val="58C77FB4"/>
    <w:rsid w:val="5E1341F7"/>
    <w:rsid w:val="6085FA22"/>
    <w:rsid w:val="78BEA7CE"/>
    <w:rsid w:val="7C5576C3"/>
    <w:rsid w:val="7DDF8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 w:type="paragraph" w:styleId="NormalWeb">
    <w:name w:val="Normal (Web)"/>
    <w:basedOn w:val="Normal"/>
    <w:uiPriority w:val="99"/>
    <w:unhideWhenUsed/>
    <w:rsid w:val="006C0527"/>
  </w:style>
  <w:style w:type="character" w:customStyle="1" w:styleId="s1">
    <w:name w:val="s1"/>
    <w:basedOn w:val="DefaultParagraphFont"/>
    <w:rsid w:val="006C0527"/>
  </w:style>
  <w:style w:type="character" w:styleId="Hyperlink">
    <w:name w:val="Hyperlink"/>
    <w:basedOn w:val="DefaultParagraphFont"/>
    <w:uiPriority w:val="99"/>
    <w:unhideWhenUsed/>
    <w:rsid w:val="00D9122D"/>
    <w:rPr>
      <w:color w:val="0000FF" w:themeColor="hyperlink"/>
      <w:u w:val="single"/>
    </w:rPr>
  </w:style>
  <w:style w:type="character" w:styleId="UnresolvedMention">
    <w:name w:val="Unresolved Mention"/>
    <w:basedOn w:val="DefaultParagraphFont"/>
    <w:uiPriority w:val="99"/>
    <w:semiHidden/>
    <w:unhideWhenUsed/>
    <w:rsid w:val="00D9122D"/>
    <w:rPr>
      <w:color w:val="605E5C"/>
      <w:shd w:val="clear" w:color="auto" w:fill="E1DFDD"/>
    </w:rPr>
  </w:style>
  <w:style w:type="character" w:styleId="FollowedHyperlink">
    <w:name w:val="FollowedHyperlink"/>
    <w:basedOn w:val="DefaultParagraphFont"/>
    <w:uiPriority w:val="99"/>
    <w:semiHidden/>
    <w:unhideWhenUsed/>
    <w:rsid w:val="005021DC"/>
    <w:rPr>
      <w:color w:val="800080" w:themeColor="followedHyperlink"/>
      <w:u w:val="single"/>
    </w:rPr>
  </w:style>
  <w:style w:type="character" w:styleId="CommentReference">
    <w:name w:val="annotation reference"/>
    <w:basedOn w:val="DefaultParagraphFont"/>
    <w:uiPriority w:val="99"/>
    <w:semiHidden/>
    <w:unhideWhenUsed/>
    <w:rsid w:val="00473A99"/>
    <w:rPr>
      <w:sz w:val="16"/>
      <w:szCs w:val="16"/>
    </w:rPr>
  </w:style>
  <w:style w:type="paragraph" w:styleId="CommentText">
    <w:name w:val="annotation text"/>
    <w:basedOn w:val="Normal"/>
    <w:link w:val="CommentTextChar"/>
    <w:uiPriority w:val="99"/>
    <w:semiHidden/>
    <w:unhideWhenUsed/>
    <w:rsid w:val="00473A99"/>
    <w:rPr>
      <w:sz w:val="20"/>
      <w:szCs w:val="20"/>
    </w:rPr>
  </w:style>
  <w:style w:type="character" w:customStyle="1" w:styleId="CommentTextChar">
    <w:name w:val="Comment Text Char"/>
    <w:basedOn w:val="DefaultParagraphFont"/>
    <w:link w:val="CommentText"/>
    <w:uiPriority w:val="99"/>
    <w:semiHidden/>
    <w:rsid w:val="00473A9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73A99"/>
    <w:rPr>
      <w:b/>
      <w:bCs/>
    </w:rPr>
  </w:style>
  <w:style w:type="character" w:customStyle="1" w:styleId="CommentSubjectChar">
    <w:name w:val="Comment Subject Char"/>
    <w:basedOn w:val="CommentTextChar"/>
    <w:link w:val="CommentSubject"/>
    <w:uiPriority w:val="99"/>
    <w:semiHidden/>
    <w:rsid w:val="00473A9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ra.ac.uk/publication/ethical-guidelines-for-educational-research-fifth-edition-2024-online" TargetMode="External"/><Relationship Id="rId18" Type="http://schemas.openxmlformats.org/officeDocument/2006/relationships/hyperlink" Target="https://staff.sussex.ac.uk/teaching/enhancement/support/curriculum/curriculum-design?utm_source=chatgpt.com" TargetMode="External"/><Relationship Id="rId26" Type="http://schemas.openxmlformats.org/officeDocument/2006/relationships/hyperlink" Target="https://www.dundee.ac.uk/corporate-information/curriculum-design-principles?utm_source=chatgpt.com" TargetMode="External"/><Relationship Id="rId39" Type="http://schemas.openxmlformats.org/officeDocument/2006/relationships/footer" Target="footer2.xml"/><Relationship Id="rId21" Type="http://schemas.openxmlformats.org/officeDocument/2006/relationships/hyperlink" Target="https://www.researchgate.net/publication/51881222_A_Curriculum_Development_Simulation_in_a_Graduate_Program" TargetMode="External"/><Relationship Id="rId34" Type="http://schemas.openxmlformats.org/officeDocument/2006/relationships/hyperlink" Target="https://www.bera.ac.uk/publication/ethical-guidelines-for-educational-research-fifth-edition-2024-online"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dundee.ac.uk/corporate-information/curriculum-design-principles?utm_source=chatgpt.com" TargetMode="External"/><Relationship Id="rId29" Type="http://schemas.openxmlformats.org/officeDocument/2006/relationships/hyperlink" Target="https://canvas.arts.ac.uk/sites/explore/SitePage/42587/health-and-safety-hub"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ra.ac.uk/publication/ethical-guidelines-for-educational-research-fifth-edition-2024-online" TargetMode="External"/><Relationship Id="rId24" Type="http://schemas.openxmlformats.org/officeDocument/2006/relationships/hyperlink" Target="https://www.ansareditingandconsulting.co.uk/2020/01/29/how-to-design-a-university-course/?utm_source=chatgpt.com" TargetMode="External"/><Relationship Id="rId32" Type="http://schemas.openxmlformats.org/officeDocument/2006/relationships/hyperlink" Target="https://www.bera.ac.uk/publication/ethical-guidelines-for-educational-research-fifth-edition-2024-online"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ansareditingandconsulting.co.uk/2020/01/29/how-to-design-a-university-course/?utm_source=chatgpt.com" TargetMode="External"/><Relationship Id="rId28" Type="http://schemas.openxmlformats.org/officeDocument/2006/relationships/hyperlink" Target="https://www.arts.ac.uk/__data/assets/pdf_file/0029/190397/Course-designer-6-Course-Structure-PDF-207KB.pdf" TargetMode="External"/><Relationship Id="rId36" Type="http://schemas.openxmlformats.org/officeDocument/2006/relationships/hyperlink" Target="https://moodle.arts.ac.uk/pluginfile.php/2190228/mod_folder/content/0/Other%20resources/Emotionally-Demanding-Research%20-%20University%20of%20Sheffield%202018.pdf?forcedownload=1" TargetMode="External"/><Relationship Id="rId10" Type="http://schemas.openxmlformats.org/officeDocument/2006/relationships/endnotes" Target="endnotes.xml"/><Relationship Id="rId19" Type="http://schemas.openxmlformats.org/officeDocument/2006/relationships/hyperlink" Target="https://www.researchgate.net/publication/347952780_Curriculum_Development_of_Postgraduate_Study_Program_Based_on_Life-Based_Learning_Philosophy_and_Disruption_Technology" TargetMode="External"/><Relationship Id="rId31" Type="http://schemas.openxmlformats.org/officeDocument/2006/relationships/hyperlink" Target="https://www.bera.ac.uk/publication/ethical-guidelines-for-educational-research-fifth-edition-2024-on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greatermanchester.ac.uk/assets/Uploads/A-Best-Practice-Guide-to-Curriculum-Design-2022.pdf" TargetMode="External"/><Relationship Id="rId27" Type="http://schemas.openxmlformats.org/officeDocument/2006/relationships/hyperlink" Target="https://www.arts.ac.uk/__data/assets/pdf_file/0026/190394/Course-Designer-3-Defining-Course-Aims-PDF-213KB.pdf" TargetMode="External"/><Relationship Id="rId30" Type="http://schemas.openxmlformats.org/officeDocument/2006/relationships/hyperlink" Target="https://canvas.arts.ac.uk/sites/explore/SitePage/45761/health-and-safety-policies-and-standards" TargetMode="External"/><Relationship Id="rId35" Type="http://schemas.openxmlformats.org/officeDocument/2006/relationships/hyperlink" Target="https://www.bera.ac.uk/publication/ethical-guidelines-for-educational-research-fifth-edition-2024-onlin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oodle.arts.ac.uk/mod/folder/view.php?id=1532528" TargetMode="External"/><Relationship Id="rId17" Type="http://schemas.microsoft.com/office/2018/08/relationships/commentsExtensible" Target="commentsExtensible.xml"/><Relationship Id="rId25" Type="http://schemas.openxmlformats.org/officeDocument/2006/relationships/hyperlink" Target="https://www.utwente.nl/en/learning-teaching/news-events/2025/9/603365/steps-towards-designing-a-bachelors-curriculum?utm_source=chatgpt.com" TargetMode="External"/><Relationship Id="rId33" Type="http://schemas.openxmlformats.org/officeDocument/2006/relationships/hyperlink" Target="https://www.bera.ac.uk/publication/ethical-guidelines-for-educational-research-fifth-edition-2024-online"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BD1118050474390C38F477D339B2A" ma:contentTypeVersion="7" ma:contentTypeDescription="Create a new document." ma:contentTypeScope="" ma:versionID="aaa58e0bf139aa43e461630be70d4b4d">
  <xsd:schema xmlns:xsd="http://www.w3.org/2001/XMLSchema" xmlns:xs="http://www.w3.org/2001/XMLSchema" xmlns:p="http://schemas.microsoft.com/office/2006/metadata/properties" xmlns:ns2="03678734-9695-4ec3-8ded-eaa6c88543ea" targetNamespace="http://schemas.microsoft.com/office/2006/metadata/properties" ma:root="true" ma:fieldsID="8c0850a6bd44b99ebda148aa60df385e" ns2:_="">
    <xsd:import namespace="03678734-9695-4ec3-8ded-eaa6c8854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78734-9695-4ec3-8ded-eaa6c8854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067BE-DBDC-4B6F-A292-BD3DCBA85931}">
  <ds:schemaRefs>
    <ds:schemaRef ds:uri="http://schemas.openxmlformats.org/officeDocument/2006/bibliography"/>
  </ds:schemaRefs>
</ds:datastoreItem>
</file>

<file path=customXml/itemProps2.xml><?xml version="1.0" encoding="utf-8"?>
<ds:datastoreItem xmlns:ds="http://schemas.openxmlformats.org/officeDocument/2006/customXml" ds:itemID="{71CCC973-739D-430D-A688-03EE91B10303}">
  <ds:schemaRefs>
    <ds:schemaRef ds:uri="http://schemas.microsoft.com/sharepoint/v3/contenttype/forms"/>
  </ds:schemaRefs>
</ds:datastoreItem>
</file>

<file path=customXml/itemProps3.xml><?xml version="1.0" encoding="utf-8"?>
<ds:datastoreItem xmlns:ds="http://schemas.openxmlformats.org/officeDocument/2006/customXml" ds:itemID="{D3977972-8DBE-4E84-B689-EA20BE43A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78734-9695-4ec3-8ded-eaa6c8854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8FEA5-82A3-4AEC-8B5D-D072D65904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Sara Massieu</cp:lastModifiedBy>
  <cp:revision>13</cp:revision>
  <dcterms:created xsi:type="dcterms:W3CDTF">2025-10-08T10:56:00Z</dcterms:created>
  <dcterms:modified xsi:type="dcterms:W3CDTF">2025-11-05T23:49:00Z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0x010100A7BBD1118050474390C38F477D339B2A</vt:lpwstr>
  </property>
</Properties>
</file>